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4BF5" w:rsidRPr="00B666B8" w:rsidRDefault="00F65650" w:rsidP="00BB6ECB">
      <w:pPr>
        <w:jc w:val="center"/>
        <w:rPr>
          <w:rFonts w:ascii="Arial" w:hAnsi="Arial" w:cs="Arial"/>
          <w:noProof/>
          <w:sz w:val="22"/>
          <w:szCs w:val="22"/>
        </w:rPr>
      </w:pPr>
      <w:r w:rsidRPr="00B666B8">
        <w:rPr>
          <w:rFonts w:ascii="Arial" w:hAnsi="Arial" w:cs="Arial"/>
          <w:b/>
          <w:noProof/>
          <w:sz w:val="22"/>
          <w:szCs w:val="22"/>
        </w:rPr>
        <w:t>E-RESERVES</w:t>
      </w:r>
    </w:p>
    <w:p w:rsidR="00BB6ECB" w:rsidRPr="00C30213" w:rsidRDefault="00C30213" w:rsidP="00C30213">
      <w:pPr>
        <w:rPr>
          <w:rFonts w:ascii="Arial" w:hAnsi="Arial" w:cs="Arial"/>
          <w:noProof/>
          <w:sz w:val="22"/>
          <w:szCs w:val="22"/>
        </w:rPr>
      </w:pPr>
      <w:r>
        <w:rPr>
          <w:rFonts w:ascii="Arial" w:hAnsi="Arial" w:cs="Arial"/>
          <w:noProof/>
          <w:sz w:val="22"/>
          <w:szCs w:val="22"/>
          <w:u w:val="single"/>
        </w:rPr>
        <w:t>Scanning</w:t>
      </w:r>
    </w:p>
    <w:p w:rsidR="00C30213" w:rsidRPr="00C30213" w:rsidRDefault="00C30213" w:rsidP="00C30213">
      <w:pPr>
        <w:rPr>
          <w:rFonts w:ascii="Arial" w:hAnsi="Arial" w:cs="Arial"/>
          <w:b/>
          <w:noProof/>
          <w:sz w:val="22"/>
          <w:szCs w:val="22"/>
        </w:rPr>
      </w:pPr>
    </w:p>
    <w:p w:rsidR="00BB6ECB" w:rsidRDefault="00BB6ECB" w:rsidP="00BB6ECB">
      <w:pPr>
        <w:rPr>
          <w:rFonts w:ascii="Arial" w:hAnsi="Arial" w:cs="Arial"/>
          <w:noProof/>
          <w:sz w:val="22"/>
          <w:szCs w:val="22"/>
        </w:rPr>
      </w:pPr>
      <w:r>
        <w:rPr>
          <w:rFonts w:ascii="Arial" w:hAnsi="Arial" w:cs="Arial"/>
          <w:noProof/>
          <w:sz w:val="22"/>
          <w:szCs w:val="22"/>
        </w:rPr>
        <w:t>Some things to remember pre-scan:</w:t>
      </w:r>
    </w:p>
    <w:p w:rsidR="00BB6ECB" w:rsidRDefault="00BB6ECB" w:rsidP="00BB6ECB">
      <w:pPr>
        <w:numPr>
          <w:ilvl w:val="0"/>
          <w:numId w:val="1"/>
        </w:numPr>
        <w:rPr>
          <w:rFonts w:ascii="Arial" w:hAnsi="Arial" w:cs="Arial"/>
          <w:noProof/>
          <w:sz w:val="22"/>
          <w:szCs w:val="22"/>
        </w:rPr>
      </w:pPr>
      <w:r>
        <w:rPr>
          <w:rFonts w:ascii="Arial" w:hAnsi="Arial" w:cs="Arial"/>
          <w:noProof/>
          <w:sz w:val="22"/>
          <w:szCs w:val="22"/>
        </w:rPr>
        <w:t>If possible, clean up copies before scanning – remove black spaces, straighten angles, etc.</w:t>
      </w:r>
    </w:p>
    <w:p w:rsidR="00BB6ECB" w:rsidRDefault="00BB6ECB" w:rsidP="00BB6ECB">
      <w:pPr>
        <w:numPr>
          <w:ilvl w:val="0"/>
          <w:numId w:val="1"/>
        </w:numPr>
        <w:rPr>
          <w:rFonts w:ascii="Arial" w:hAnsi="Arial" w:cs="Arial"/>
          <w:noProof/>
          <w:sz w:val="22"/>
          <w:szCs w:val="22"/>
        </w:rPr>
      </w:pPr>
      <w:r>
        <w:rPr>
          <w:rFonts w:ascii="Arial" w:hAnsi="Arial" w:cs="Arial"/>
          <w:noProof/>
          <w:sz w:val="22"/>
          <w:szCs w:val="22"/>
        </w:rPr>
        <w:t>With periodical articles:  Check the electronic databases (EBSCO, Pro-Quest, CINAHL, etc.) to see if they contain a full-text version of the article.  If they do, try to match .pdf format</w:t>
      </w:r>
      <w:r w:rsidR="00BE6BC2">
        <w:rPr>
          <w:rFonts w:ascii="Arial" w:hAnsi="Arial" w:cs="Arial"/>
          <w:noProof/>
          <w:sz w:val="22"/>
          <w:szCs w:val="22"/>
        </w:rPr>
        <w:t xml:space="preserve"> and right-click the link to the article to save</w:t>
      </w:r>
      <w:r w:rsidR="00E51128">
        <w:rPr>
          <w:rFonts w:ascii="Arial" w:hAnsi="Arial" w:cs="Arial"/>
          <w:noProof/>
          <w:sz w:val="22"/>
          <w:szCs w:val="22"/>
        </w:rPr>
        <w:t xml:space="preserve"> it</w:t>
      </w:r>
      <w:r w:rsidR="00BE6BC2">
        <w:rPr>
          <w:rFonts w:ascii="Arial" w:hAnsi="Arial" w:cs="Arial"/>
          <w:noProof/>
          <w:sz w:val="22"/>
          <w:szCs w:val="22"/>
        </w:rPr>
        <w:t xml:space="preserve"> to your hard drive</w:t>
      </w:r>
      <w:r>
        <w:rPr>
          <w:rFonts w:ascii="Arial" w:hAnsi="Arial" w:cs="Arial"/>
          <w:noProof/>
          <w:sz w:val="22"/>
          <w:szCs w:val="22"/>
        </w:rPr>
        <w:t xml:space="preserve"> (if the article is in MS Word – “.doc</w:t>
      </w:r>
      <w:r w:rsidR="00255088">
        <w:rPr>
          <w:rFonts w:ascii="Arial" w:hAnsi="Arial" w:cs="Arial"/>
          <w:noProof/>
          <w:sz w:val="22"/>
          <w:szCs w:val="22"/>
        </w:rPr>
        <w:t>x</w:t>
      </w:r>
      <w:r>
        <w:rPr>
          <w:rFonts w:ascii="Arial" w:hAnsi="Arial" w:cs="Arial"/>
          <w:noProof/>
          <w:sz w:val="22"/>
          <w:szCs w:val="22"/>
        </w:rPr>
        <w:t>”</w:t>
      </w:r>
      <w:r w:rsidR="00255088">
        <w:rPr>
          <w:rFonts w:ascii="Arial" w:hAnsi="Arial" w:cs="Arial"/>
          <w:noProof/>
          <w:sz w:val="22"/>
          <w:szCs w:val="22"/>
        </w:rPr>
        <w:t xml:space="preserve"> or “.doc”</w:t>
      </w:r>
      <w:r>
        <w:rPr>
          <w:rFonts w:ascii="Arial" w:hAnsi="Arial" w:cs="Arial"/>
          <w:noProof/>
          <w:sz w:val="22"/>
          <w:szCs w:val="22"/>
        </w:rPr>
        <w:t>, you will need to convert that to a .pdf using Adobe Professional.)</w:t>
      </w:r>
    </w:p>
    <w:p w:rsidR="00095B7B" w:rsidRPr="000D1B54" w:rsidRDefault="00095B7B" w:rsidP="00095B7B">
      <w:pPr>
        <w:numPr>
          <w:ilvl w:val="0"/>
          <w:numId w:val="1"/>
        </w:numPr>
        <w:rPr>
          <w:rFonts w:ascii="Arial" w:hAnsi="Arial" w:cs="Arial"/>
          <w:sz w:val="22"/>
          <w:szCs w:val="22"/>
        </w:rPr>
      </w:pPr>
      <w:r w:rsidRPr="000D1B54">
        <w:rPr>
          <w:rFonts w:ascii="Arial" w:hAnsi="Arial" w:cs="Arial"/>
          <w:sz w:val="22"/>
          <w:szCs w:val="22"/>
        </w:rPr>
        <w:t xml:space="preserve">Note that if you put the article into the scanner </w:t>
      </w:r>
      <w:r w:rsidR="00255088">
        <w:rPr>
          <w:rFonts w:ascii="Arial" w:hAnsi="Arial" w:cs="Arial"/>
          <w:sz w:val="22"/>
          <w:szCs w:val="22"/>
        </w:rPr>
        <w:t>print-side-up &amp; top of the page in line with the feeder entrance</w:t>
      </w:r>
      <w:r w:rsidRPr="000D1B54">
        <w:rPr>
          <w:rFonts w:ascii="Arial" w:hAnsi="Arial" w:cs="Arial"/>
          <w:sz w:val="22"/>
          <w:szCs w:val="22"/>
        </w:rPr>
        <w:t>, the article will come up right-side-up when scanned, necessitating less manipulation.</w:t>
      </w:r>
    </w:p>
    <w:p w:rsidR="00095B7B" w:rsidRPr="000D1B54" w:rsidRDefault="00095B7B" w:rsidP="00095B7B">
      <w:pPr>
        <w:numPr>
          <w:ilvl w:val="0"/>
          <w:numId w:val="1"/>
        </w:numPr>
        <w:rPr>
          <w:rFonts w:ascii="Arial" w:hAnsi="Arial" w:cs="Arial"/>
          <w:sz w:val="22"/>
          <w:szCs w:val="22"/>
        </w:rPr>
      </w:pPr>
      <w:r w:rsidRPr="000D1B54">
        <w:rPr>
          <w:rFonts w:ascii="Arial" w:hAnsi="Arial" w:cs="Arial"/>
          <w:sz w:val="22"/>
          <w:szCs w:val="22"/>
        </w:rPr>
        <w:t>Also, pages can scan “skewed” (we’re not sure why they do</w:t>
      </w:r>
      <w:r w:rsidR="00071F14">
        <w:rPr>
          <w:rFonts w:ascii="Arial" w:hAnsi="Arial" w:cs="Arial"/>
          <w:sz w:val="22"/>
          <w:szCs w:val="22"/>
        </w:rPr>
        <w:t xml:space="preserve"> this</w:t>
      </w:r>
      <w:r w:rsidRPr="000D1B54">
        <w:rPr>
          <w:rFonts w:ascii="Arial" w:hAnsi="Arial" w:cs="Arial"/>
          <w:sz w:val="22"/>
          <w:szCs w:val="22"/>
        </w:rPr>
        <w:t>, it’s just guaranteed that you’ll have at least 2 of them in a 65-page article.</w:t>
      </w:r>
      <w:r w:rsidR="00255088">
        <w:rPr>
          <w:rFonts w:ascii="Arial" w:hAnsi="Arial" w:cs="Arial"/>
          <w:sz w:val="22"/>
          <w:szCs w:val="22"/>
        </w:rPr>
        <w:t>)</w:t>
      </w:r>
      <w:r w:rsidRPr="000D1B54">
        <w:rPr>
          <w:rFonts w:ascii="Arial" w:hAnsi="Arial" w:cs="Arial"/>
          <w:sz w:val="22"/>
          <w:szCs w:val="22"/>
        </w:rPr>
        <w:t xml:space="preserve">  Unless this makes the text unreadable</w:t>
      </w:r>
      <w:r w:rsidR="00BE6BC2">
        <w:rPr>
          <w:rFonts w:ascii="Arial" w:hAnsi="Arial" w:cs="Arial"/>
          <w:sz w:val="22"/>
          <w:szCs w:val="22"/>
        </w:rPr>
        <w:t xml:space="preserve"> or crops off parts of the article, </w:t>
      </w:r>
      <w:r w:rsidRPr="000D1B54">
        <w:rPr>
          <w:rFonts w:ascii="Arial" w:hAnsi="Arial" w:cs="Arial"/>
          <w:sz w:val="22"/>
          <w:szCs w:val="22"/>
        </w:rPr>
        <w:t>don’t worry about re-scanning.  Just crop as good as you can and be done with it.</w:t>
      </w:r>
    </w:p>
    <w:p w:rsidR="00095B7B" w:rsidRDefault="00095B7B" w:rsidP="00BB6ECB">
      <w:pPr>
        <w:numPr>
          <w:ilvl w:val="0"/>
          <w:numId w:val="1"/>
        </w:numPr>
        <w:rPr>
          <w:rFonts w:ascii="Arial" w:hAnsi="Arial" w:cs="Arial"/>
          <w:noProof/>
          <w:sz w:val="22"/>
          <w:szCs w:val="22"/>
        </w:rPr>
      </w:pPr>
      <w:r>
        <w:rPr>
          <w:rFonts w:ascii="Arial" w:hAnsi="Arial" w:cs="Arial"/>
          <w:noProof/>
          <w:sz w:val="22"/>
          <w:szCs w:val="22"/>
        </w:rPr>
        <w:t>Finally, the scanner does get tired</w:t>
      </w:r>
      <w:r w:rsidR="00BE6BC2">
        <w:rPr>
          <w:rFonts w:ascii="Arial" w:hAnsi="Arial" w:cs="Arial"/>
          <w:noProof/>
          <w:sz w:val="22"/>
          <w:szCs w:val="22"/>
        </w:rPr>
        <w:t xml:space="preserve"> and/ or irritable</w:t>
      </w:r>
      <w:r>
        <w:rPr>
          <w:rFonts w:ascii="Arial" w:hAnsi="Arial" w:cs="Arial"/>
          <w:noProof/>
          <w:sz w:val="22"/>
          <w:szCs w:val="22"/>
        </w:rPr>
        <w:t>.  If you have a paper jam, you’re going to have to close out of the open windows and re-start from scratch.  If you’re scanning anything over about 10 pages in length, the best way to handle it is to scan 10 pages at a time</w:t>
      </w:r>
      <w:r w:rsidR="00BE6BC2">
        <w:rPr>
          <w:rFonts w:ascii="Arial" w:hAnsi="Arial" w:cs="Arial"/>
          <w:noProof/>
          <w:sz w:val="22"/>
          <w:szCs w:val="22"/>
        </w:rPr>
        <w:t xml:space="preserve"> in batches</w:t>
      </w:r>
      <w:r>
        <w:rPr>
          <w:rFonts w:ascii="Arial" w:hAnsi="Arial" w:cs="Arial"/>
          <w:noProof/>
          <w:sz w:val="22"/>
          <w:szCs w:val="22"/>
        </w:rPr>
        <w:t>.  This gives you a more “workable” number of pages, as well as reducing the chance of skewed pages, missed pages, or otherwise needs-to-be-re-scanned pages.  Murphy’s Law is operative here – the bigger the article, the greater chance that something will happen to cause you to have to run it through the ADF</w:t>
      </w:r>
      <w:r w:rsidR="00BE6BC2">
        <w:rPr>
          <w:rFonts w:ascii="Arial" w:hAnsi="Arial" w:cs="Arial"/>
          <w:noProof/>
          <w:sz w:val="22"/>
          <w:szCs w:val="22"/>
        </w:rPr>
        <w:t xml:space="preserve"> (</w:t>
      </w:r>
      <w:r w:rsidR="00BE6BC2">
        <w:rPr>
          <w:rFonts w:ascii="Arial" w:hAnsi="Arial" w:cs="Arial"/>
          <w:sz w:val="22"/>
          <w:szCs w:val="22"/>
        </w:rPr>
        <w:t>Auto-Document Feeder)</w:t>
      </w:r>
      <w:r>
        <w:rPr>
          <w:rFonts w:ascii="Arial" w:hAnsi="Arial" w:cs="Arial"/>
          <w:noProof/>
          <w:sz w:val="22"/>
          <w:szCs w:val="22"/>
        </w:rPr>
        <w:t xml:space="preserve"> four times.</w:t>
      </w:r>
    </w:p>
    <w:p w:rsidR="00B8739C" w:rsidRDefault="00B8739C" w:rsidP="00B8739C">
      <w:pPr>
        <w:rPr>
          <w:rFonts w:ascii="Arial" w:hAnsi="Arial" w:cs="Arial"/>
          <w:noProof/>
          <w:sz w:val="22"/>
          <w:szCs w:val="22"/>
        </w:rPr>
      </w:pPr>
    </w:p>
    <w:p w:rsidR="00B8739C" w:rsidRDefault="00B8739C" w:rsidP="00B8739C">
      <w:pPr>
        <w:numPr>
          <w:ilvl w:val="0"/>
          <w:numId w:val="2"/>
        </w:numPr>
        <w:rPr>
          <w:rFonts w:ascii="Arial" w:hAnsi="Arial" w:cs="Arial"/>
          <w:noProof/>
          <w:sz w:val="22"/>
          <w:szCs w:val="22"/>
        </w:rPr>
      </w:pPr>
      <w:r>
        <w:rPr>
          <w:rFonts w:ascii="Arial" w:hAnsi="Arial" w:cs="Arial"/>
          <w:noProof/>
          <w:sz w:val="22"/>
          <w:szCs w:val="22"/>
        </w:rPr>
        <w:t>Turn the scanner on.  (this is the one with the standard vertical-line-within-an-open-circle graphic on it.  Most PC CPU’s have this symbol on their power buttons if the symbol doesn’t sound familiar.)</w:t>
      </w:r>
    </w:p>
    <w:p w:rsidR="00B8739C" w:rsidRDefault="00B8739C" w:rsidP="00B8739C">
      <w:pPr>
        <w:numPr>
          <w:ilvl w:val="0"/>
          <w:numId w:val="2"/>
        </w:numPr>
        <w:rPr>
          <w:rFonts w:ascii="Arial" w:hAnsi="Arial" w:cs="Arial"/>
          <w:noProof/>
          <w:sz w:val="22"/>
          <w:szCs w:val="22"/>
        </w:rPr>
      </w:pPr>
      <w:r>
        <w:rPr>
          <w:rFonts w:ascii="Arial" w:hAnsi="Arial" w:cs="Arial"/>
          <w:noProof/>
          <w:sz w:val="22"/>
          <w:szCs w:val="22"/>
        </w:rPr>
        <w:t>Make sure that the scanner is set to scan in black &amp; white (all e-reserve articles must be scanned in black &amp; white.)  You will see a button that has a blue dot and a red dot next to it, with another button underneath with a white dot and a black dot.  Toggle the buttons until the light next to the black &amp; white dots is lit.</w:t>
      </w:r>
    </w:p>
    <w:p w:rsidR="00F65650" w:rsidRDefault="00F65650" w:rsidP="00B8739C">
      <w:pPr>
        <w:numPr>
          <w:ilvl w:val="0"/>
          <w:numId w:val="2"/>
        </w:numPr>
        <w:rPr>
          <w:rFonts w:ascii="Arial" w:hAnsi="Arial" w:cs="Arial"/>
          <w:noProof/>
          <w:sz w:val="22"/>
          <w:szCs w:val="22"/>
        </w:rPr>
      </w:pPr>
      <w:r>
        <w:rPr>
          <w:rFonts w:ascii="Arial" w:hAnsi="Arial" w:cs="Arial"/>
          <w:noProof/>
          <w:sz w:val="22"/>
          <w:szCs w:val="22"/>
        </w:rPr>
        <w:t>Double-click the “HP Director” button:</w:t>
      </w:r>
    </w:p>
    <w:p w:rsidR="008D7BB8" w:rsidRPr="00BB6ECB" w:rsidRDefault="008D7BB8" w:rsidP="008D7BB8">
      <w:pPr>
        <w:rPr>
          <w:rFonts w:ascii="Arial" w:hAnsi="Arial" w:cs="Arial"/>
          <w:noProof/>
          <w:sz w:val="22"/>
          <w:szCs w:val="22"/>
        </w:rPr>
      </w:pPr>
    </w:p>
    <w:p w:rsidR="008D7BB8" w:rsidRDefault="006414AC" w:rsidP="008D7BB8">
      <w:pPr>
        <w:numPr>
          <w:ilvl w:val="0"/>
          <w:numId w:val="2"/>
        </w:numPr>
        <w:rPr>
          <w:rFonts w:ascii="Arial" w:hAnsi="Arial" w:cs="Arial"/>
          <w:sz w:val="22"/>
          <w:szCs w:val="22"/>
        </w:rPr>
      </w:pPr>
      <w:r>
        <w:rPr>
          <w:rFonts w:ascii="Arial" w:hAnsi="Arial" w:cs="Arial"/>
          <w:noProof/>
          <w:sz w:val="22"/>
          <w:szCs w:val="22"/>
        </w:rPr>
        <w:pict>
          <v:oval id="_x0000_s1041" style="position:absolute;left:0;text-align:left;margin-left:-73.05pt;margin-top:3.3pt;width:54.75pt;height:54.15pt;z-index:251652096" filled="f" strokecolor="red" strokeweight="1.5pt"/>
        </w:pict>
      </w:r>
      <w:r w:rsidR="00920225">
        <w:rPr>
          <w:noProof/>
        </w:rPr>
        <w:drawing>
          <wp:anchor distT="0" distB="0" distL="114300" distR="114300" simplePos="0" relativeHeight="251646976" behindDoc="1" locked="0" layoutInCell="1" allowOverlap="1">
            <wp:simplePos x="0" y="0"/>
            <wp:positionH relativeFrom="column">
              <wp:posOffset>276225</wp:posOffset>
            </wp:positionH>
            <wp:positionV relativeFrom="paragraph">
              <wp:posOffset>41910</wp:posOffset>
            </wp:positionV>
            <wp:extent cx="809625" cy="1996440"/>
            <wp:effectExtent l="38100" t="19050" r="28575" b="22860"/>
            <wp:wrapTight wrapText="bothSides">
              <wp:wrapPolygon edited="0">
                <wp:start x="-1016" y="-206"/>
                <wp:lineTo x="-1016" y="21847"/>
                <wp:lineTo x="22362" y="21847"/>
                <wp:lineTo x="22362" y="-206"/>
                <wp:lineTo x="-1016" y="-206"/>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t="73505" r="91957"/>
                    <a:stretch>
                      <a:fillRect/>
                    </a:stretch>
                  </pic:blipFill>
                  <pic:spPr bwMode="auto">
                    <a:xfrm>
                      <a:off x="0" y="0"/>
                      <a:ext cx="809625" cy="1996440"/>
                    </a:xfrm>
                    <a:prstGeom prst="rect">
                      <a:avLst/>
                    </a:prstGeom>
                    <a:noFill/>
                    <a:ln w="9525">
                      <a:solidFill>
                        <a:srgbClr val="000000"/>
                      </a:solidFill>
                      <a:miter lim="800000"/>
                      <a:headEnd/>
                      <a:tailEnd/>
                    </a:ln>
                    <a:effectLst/>
                  </pic:spPr>
                </pic:pic>
              </a:graphicData>
            </a:graphic>
          </wp:anchor>
        </w:drawing>
      </w:r>
      <w:r w:rsidR="001D1666" w:rsidRPr="002C4BE3">
        <w:rPr>
          <w:rFonts w:ascii="Arial" w:hAnsi="Arial" w:cs="Arial"/>
          <w:sz w:val="22"/>
          <w:szCs w:val="22"/>
        </w:rPr>
        <w:t xml:space="preserve"> Load your document either onto the scanner-glass (face down) or into the </w:t>
      </w:r>
      <w:r w:rsidR="00BE6BC2" w:rsidRPr="002C4BE3">
        <w:rPr>
          <w:rFonts w:ascii="Arial" w:hAnsi="Arial" w:cs="Arial"/>
          <w:sz w:val="22"/>
          <w:szCs w:val="22"/>
        </w:rPr>
        <w:t xml:space="preserve">ADF </w:t>
      </w:r>
      <w:r w:rsidR="001D1666" w:rsidRPr="002C4BE3">
        <w:rPr>
          <w:rFonts w:ascii="Arial" w:hAnsi="Arial" w:cs="Arial"/>
          <w:sz w:val="22"/>
          <w:szCs w:val="22"/>
        </w:rPr>
        <w:t>(face up; if you place it with th</w:t>
      </w:r>
      <w:r w:rsidR="00071F14">
        <w:rPr>
          <w:rFonts w:ascii="Arial" w:hAnsi="Arial" w:cs="Arial"/>
          <w:sz w:val="22"/>
          <w:szCs w:val="22"/>
        </w:rPr>
        <w:t xml:space="preserve">e </w:t>
      </w:r>
      <w:r w:rsidR="00845C67">
        <w:rPr>
          <w:rFonts w:ascii="Arial" w:hAnsi="Arial" w:cs="Arial"/>
          <w:sz w:val="22"/>
          <w:szCs w:val="22"/>
        </w:rPr>
        <w:t>top</w:t>
      </w:r>
      <w:r w:rsidR="00071F14">
        <w:rPr>
          <w:rFonts w:ascii="Arial" w:hAnsi="Arial" w:cs="Arial"/>
          <w:sz w:val="22"/>
          <w:szCs w:val="22"/>
        </w:rPr>
        <w:t xml:space="preserve"> of the page facing the </w:t>
      </w:r>
      <w:r w:rsidR="00845C67">
        <w:rPr>
          <w:rFonts w:ascii="Arial" w:hAnsi="Arial" w:cs="Arial"/>
          <w:sz w:val="22"/>
          <w:szCs w:val="22"/>
        </w:rPr>
        <w:t>feeder</w:t>
      </w:r>
      <w:r w:rsidR="006A1966">
        <w:rPr>
          <w:rFonts w:ascii="Arial" w:hAnsi="Arial" w:cs="Arial"/>
          <w:sz w:val="22"/>
          <w:szCs w:val="22"/>
        </w:rPr>
        <w:t>,</w:t>
      </w:r>
      <w:r w:rsidR="001D1666" w:rsidRPr="002C4BE3">
        <w:rPr>
          <w:rFonts w:ascii="Arial" w:hAnsi="Arial" w:cs="Arial"/>
          <w:sz w:val="22"/>
          <w:szCs w:val="22"/>
        </w:rPr>
        <w:t xml:space="preserve"> the image will scan right-side up and require less manipulation.)</w:t>
      </w:r>
    </w:p>
    <w:p w:rsidR="002C4BE3" w:rsidRDefault="002C4BE3" w:rsidP="002C4BE3">
      <w:pPr>
        <w:pStyle w:val="ListParagraph"/>
        <w:rPr>
          <w:rFonts w:ascii="Arial" w:hAnsi="Arial" w:cs="Arial"/>
          <w:sz w:val="22"/>
          <w:szCs w:val="22"/>
        </w:rPr>
      </w:pPr>
    </w:p>
    <w:p w:rsidR="002C4BE3" w:rsidRPr="002C4BE3" w:rsidRDefault="002C4BE3" w:rsidP="002C4BE3">
      <w:p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9438B8" w:rsidRDefault="009438B8" w:rsidP="00095B7B">
      <w:pPr>
        <w:numPr>
          <w:ilvl w:val="0"/>
          <w:numId w:val="2"/>
        </w:numPr>
        <w:rPr>
          <w:rFonts w:ascii="Arial" w:hAnsi="Arial" w:cs="Arial"/>
          <w:sz w:val="22"/>
          <w:szCs w:val="22"/>
        </w:rPr>
      </w:pPr>
    </w:p>
    <w:p w:rsidR="001D1666" w:rsidRDefault="001D1666" w:rsidP="009438B8">
      <w:pPr>
        <w:numPr>
          <w:ilvl w:val="0"/>
          <w:numId w:val="26"/>
        </w:numPr>
        <w:rPr>
          <w:rFonts w:ascii="Arial" w:hAnsi="Arial" w:cs="Arial"/>
          <w:sz w:val="22"/>
          <w:szCs w:val="22"/>
        </w:rPr>
      </w:pPr>
      <w:r w:rsidRPr="008D7BB8">
        <w:rPr>
          <w:rFonts w:ascii="Arial" w:hAnsi="Arial" w:cs="Arial"/>
          <w:sz w:val="22"/>
          <w:szCs w:val="22"/>
        </w:rPr>
        <w:lastRenderedPageBreak/>
        <w:t>Double-click on “Scan Document”:</w:t>
      </w:r>
      <w:r w:rsidR="00095B7B" w:rsidRPr="008D7BB8">
        <w:rPr>
          <w:rFonts w:ascii="Arial" w:hAnsi="Arial" w:cs="Arial"/>
          <w:sz w:val="22"/>
          <w:szCs w:val="22"/>
        </w:rPr>
        <w:t xml:space="preserve"> </w:t>
      </w:r>
      <w:r w:rsidR="00920225">
        <w:rPr>
          <w:rFonts w:ascii="Arial" w:hAnsi="Arial" w:cs="Arial"/>
          <w:noProof/>
          <w:sz w:val="22"/>
          <w:szCs w:val="22"/>
        </w:rPr>
        <w:drawing>
          <wp:inline distT="0" distB="0" distL="0" distR="0">
            <wp:extent cx="4057650" cy="1247775"/>
            <wp:effectExtent l="19050" t="19050" r="1905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17189" t="35092" r="17435" b="38092"/>
                    <a:stretch>
                      <a:fillRect/>
                    </a:stretch>
                  </pic:blipFill>
                  <pic:spPr bwMode="auto">
                    <a:xfrm>
                      <a:off x="0" y="0"/>
                      <a:ext cx="4057650" cy="1247775"/>
                    </a:xfrm>
                    <a:prstGeom prst="rect">
                      <a:avLst/>
                    </a:prstGeom>
                    <a:noFill/>
                    <a:ln w="9525" cmpd="sng">
                      <a:solidFill>
                        <a:srgbClr val="000000"/>
                      </a:solidFill>
                      <a:miter lim="800000"/>
                      <a:headEnd/>
                      <a:tailEnd/>
                    </a:ln>
                    <a:effectLst/>
                  </pic:spPr>
                </pic:pic>
              </a:graphicData>
            </a:graphic>
          </wp:inline>
        </w:drawing>
      </w:r>
    </w:p>
    <w:p w:rsidR="008D7BB8" w:rsidRDefault="006414AC" w:rsidP="008D7BB8">
      <w:pPr>
        <w:rPr>
          <w:rFonts w:ascii="Arial" w:hAnsi="Arial" w:cs="Arial"/>
          <w:sz w:val="22"/>
          <w:szCs w:val="22"/>
        </w:rPr>
      </w:pPr>
      <w:r>
        <w:rPr>
          <w:rFonts w:ascii="Arial" w:hAnsi="Arial" w:cs="Arial"/>
          <w:noProof/>
          <w:sz w:val="22"/>
          <w:szCs w:val="22"/>
        </w:rPr>
        <w:pict>
          <v:oval id="_x0000_s1028" style="position:absolute;margin-left:93.75pt;margin-top:-52.6pt;width:39pt;height:36.45pt;z-index:251642880" filled="f" strokecolor="red" strokeweight="1.5pt"/>
        </w:pict>
      </w:r>
    </w:p>
    <w:p w:rsidR="008A4DC3" w:rsidRDefault="001D1666" w:rsidP="009438B8">
      <w:pPr>
        <w:numPr>
          <w:ilvl w:val="0"/>
          <w:numId w:val="26"/>
        </w:numPr>
        <w:rPr>
          <w:rFonts w:ascii="Arial" w:hAnsi="Arial" w:cs="Arial"/>
          <w:sz w:val="22"/>
          <w:szCs w:val="22"/>
        </w:rPr>
      </w:pPr>
      <w:r>
        <w:rPr>
          <w:rFonts w:ascii="Arial" w:hAnsi="Arial" w:cs="Arial"/>
          <w:sz w:val="22"/>
          <w:szCs w:val="22"/>
        </w:rPr>
        <w:t xml:space="preserve"> The “HP Scanning” </w:t>
      </w:r>
      <w:r w:rsidR="00F34760">
        <w:rPr>
          <w:rFonts w:ascii="Arial" w:hAnsi="Arial" w:cs="Arial"/>
          <w:sz w:val="22"/>
          <w:szCs w:val="22"/>
        </w:rPr>
        <w:t>window</w:t>
      </w:r>
      <w:r>
        <w:rPr>
          <w:rFonts w:ascii="Arial" w:hAnsi="Arial" w:cs="Arial"/>
          <w:sz w:val="22"/>
          <w:szCs w:val="22"/>
        </w:rPr>
        <w:t xml:space="preserve"> comes up.  Occasionally this will come up behind the “HP Director”</w:t>
      </w:r>
      <w:r w:rsidR="00F34760">
        <w:rPr>
          <w:rFonts w:ascii="Arial" w:hAnsi="Arial" w:cs="Arial"/>
          <w:sz w:val="22"/>
          <w:szCs w:val="22"/>
        </w:rPr>
        <w:t xml:space="preserve"> window, causing the icon in your taskbar to flash orange.  Either click the </w:t>
      </w:r>
      <w:r w:rsidR="009438B8">
        <w:rPr>
          <w:rFonts w:ascii="Arial" w:hAnsi="Arial" w:cs="Arial"/>
          <w:sz w:val="22"/>
          <w:szCs w:val="22"/>
        </w:rPr>
        <w:t xml:space="preserve">icon or the </w:t>
      </w:r>
      <w:r w:rsidR="00F34760">
        <w:rPr>
          <w:rFonts w:ascii="Arial" w:hAnsi="Arial" w:cs="Arial"/>
          <w:sz w:val="22"/>
          <w:szCs w:val="22"/>
        </w:rPr>
        <w:t>window itself to make the window active.</w:t>
      </w:r>
    </w:p>
    <w:p w:rsidR="001C24D2" w:rsidRPr="00F34760" w:rsidRDefault="006414AC">
      <w:pPr>
        <w:rPr>
          <w:rFonts w:ascii="Arial" w:hAnsi="Arial" w:cs="Arial"/>
          <w:sz w:val="22"/>
          <w:szCs w:val="22"/>
        </w:rPr>
      </w:pPr>
      <w:r>
        <w:rPr>
          <w:rFonts w:ascii="Arial" w:hAnsi="Arial" w:cs="Arial"/>
          <w:noProof/>
          <w:sz w:val="22"/>
          <w:szCs w:val="22"/>
        </w:rPr>
        <w:pict>
          <v:oval id="_x0000_s1030" style="position:absolute;margin-left:168.85pt;margin-top:245.7pt;width:79.65pt;height:22.05pt;z-index:251643904" filled="f" strokecolor="red" strokeweight="1.5pt"/>
        </w:pict>
      </w:r>
      <w:r w:rsidR="00920225">
        <w:rPr>
          <w:noProof/>
        </w:rPr>
        <w:drawing>
          <wp:inline distT="0" distB="0" distL="0" distR="0">
            <wp:extent cx="3438525" cy="33242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l="17595" t="19098" r="19698"/>
                    <a:stretch>
                      <a:fillRect/>
                    </a:stretch>
                  </pic:blipFill>
                  <pic:spPr bwMode="auto">
                    <a:xfrm>
                      <a:off x="0" y="0"/>
                      <a:ext cx="3438525" cy="3324225"/>
                    </a:xfrm>
                    <a:prstGeom prst="rect">
                      <a:avLst/>
                    </a:prstGeom>
                    <a:noFill/>
                    <a:ln w="9525" cmpd="sng">
                      <a:solidFill>
                        <a:srgbClr val="000000"/>
                      </a:solidFill>
                      <a:miter lim="800000"/>
                      <a:headEnd/>
                      <a:tailEnd/>
                    </a:ln>
                    <a:effectLst/>
                  </pic:spPr>
                </pic:pic>
              </a:graphicData>
            </a:graphic>
          </wp:inline>
        </w:drawing>
      </w:r>
    </w:p>
    <w:p w:rsidR="00F34760" w:rsidRDefault="00F34760">
      <w:pPr>
        <w:rPr>
          <w:rFonts w:ascii="Arial" w:hAnsi="Arial" w:cs="Arial"/>
          <w:sz w:val="22"/>
          <w:szCs w:val="22"/>
        </w:rPr>
      </w:pPr>
    </w:p>
    <w:p w:rsidR="00F34760" w:rsidRDefault="00F34760" w:rsidP="009438B8">
      <w:pPr>
        <w:numPr>
          <w:ilvl w:val="0"/>
          <w:numId w:val="26"/>
        </w:numPr>
        <w:rPr>
          <w:rFonts w:ascii="Arial" w:hAnsi="Arial" w:cs="Arial"/>
          <w:sz w:val="22"/>
          <w:szCs w:val="22"/>
        </w:rPr>
      </w:pPr>
      <w:r>
        <w:rPr>
          <w:rFonts w:ascii="Arial" w:hAnsi="Arial" w:cs="Arial"/>
          <w:sz w:val="22"/>
          <w:szCs w:val="22"/>
        </w:rPr>
        <w:t xml:space="preserve"> When the window is active, verify the following settings:</w:t>
      </w:r>
    </w:p>
    <w:p w:rsidR="00F34760" w:rsidRDefault="00F34760" w:rsidP="00F34760">
      <w:pPr>
        <w:numPr>
          <w:ilvl w:val="0"/>
          <w:numId w:val="3"/>
        </w:numPr>
        <w:rPr>
          <w:rFonts w:ascii="Arial" w:hAnsi="Arial" w:cs="Arial"/>
          <w:sz w:val="22"/>
          <w:szCs w:val="22"/>
        </w:rPr>
      </w:pPr>
      <w:r>
        <w:rPr>
          <w:rFonts w:ascii="Arial" w:hAnsi="Arial" w:cs="Arial"/>
          <w:sz w:val="22"/>
          <w:szCs w:val="22"/>
        </w:rPr>
        <w:t>“Scan for editable text (OCR)?” – No</w:t>
      </w:r>
    </w:p>
    <w:p w:rsidR="00F34760" w:rsidRDefault="00F34760" w:rsidP="00F34760">
      <w:pPr>
        <w:numPr>
          <w:ilvl w:val="0"/>
          <w:numId w:val="3"/>
        </w:numPr>
        <w:rPr>
          <w:rFonts w:ascii="Arial" w:hAnsi="Arial" w:cs="Arial"/>
          <w:sz w:val="22"/>
          <w:szCs w:val="22"/>
        </w:rPr>
      </w:pPr>
      <w:r>
        <w:rPr>
          <w:rFonts w:ascii="Arial" w:hAnsi="Arial" w:cs="Arial"/>
          <w:sz w:val="22"/>
          <w:szCs w:val="22"/>
        </w:rPr>
        <w:t>“Original contains graphics?” – No</w:t>
      </w:r>
    </w:p>
    <w:p w:rsidR="00F34760" w:rsidRPr="00F34760" w:rsidRDefault="00F34760" w:rsidP="00F34760">
      <w:pPr>
        <w:numPr>
          <w:ilvl w:val="0"/>
          <w:numId w:val="3"/>
        </w:numPr>
        <w:rPr>
          <w:rFonts w:ascii="Arial" w:hAnsi="Arial" w:cs="Arial"/>
          <w:sz w:val="22"/>
          <w:szCs w:val="22"/>
        </w:rPr>
      </w:pPr>
      <w:r>
        <w:rPr>
          <w:rFonts w:ascii="Arial" w:hAnsi="Arial" w:cs="Arial"/>
          <w:sz w:val="22"/>
          <w:szCs w:val="22"/>
        </w:rPr>
        <w:t>“Scan to” – Save to file</w:t>
      </w:r>
    </w:p>
    <w:p w:rsidR="00F34760" w:rsidRPr="000D1B54" w:rsidRDefault="00F34760">
      <w:pPr>
        <w:rPr>
          <w:rFonts w:ascii="Arial" w:hAnsi="Arial" w:cs="Arial"/>
          <w:sz w:val="22"/>
          <w:szCs w:val="22"/>
        </w:rPr>
      </w:pPr>
    </w:p>
    <w:p w:rsidR="001C24D2" w:rsidRDefault="006414AC" w:rsidP="00B86551">
      <w:pPr>
        <w:numPr>
          <w:ilvl w:val="0"/>
          <w:numId w:val="3"/>
        </w:numPr>
        <w:jc w:val="both"/>
        <w:rPr>
          <w:rFonts w:ascii="Arial" w:hAnsi="Arial" w:cs="Arial"/>
          <w:sz w:val="22"/>
          <w:szCs w:val="22"/>
        </w:rPr>
      </w:pPr>
      <w:r>
        <w:rPr>
          <w:rFonts w:ascii="Arial" w:hAnsi="Arial" w:cs="Arial"/>
          <w:noProof/>
          <w:sz w:val="22"/>
          <w:szCs w:val="22"/>
        </w:rPr>
        <w:lastRenderedPageBreak/>
        <w:pict>
          <v:shapetype id="_x0000_t32" coordsize="21600,21600" o:spt="32" o:oned="t" path="m,l21600,21600e" filled="f">
            <v:path arrowok="t" fillok="f" o:connecttype="none"/>
            <o:lock v:ext="edit" shapetype="t"/>
          </v:shapetype>
          <v:shape id="_x0000_s1038" type="#_x0000_t32" style="position:absolute;left:0;text-align:left;margin-left:158.25pt;margin-top:-16.65pt;width:10.6pt;height:27.75pt;flip:y;z-index:251649024" o:connectortype="straight" strokecolor="red" strokeweight="1.5pt">
            <v:stroke endarrow="block"/>
          </v:shape>
        </w:pict>
      </w:r>
      <w:r w:rsidR="00920225">
        <w:rPr>
          <w:noProof/>
        </w:rPr>
        <w:drawing>
          <wp:anchor distT="0" distB="0" distL="114300" distR="114300" simplePos="0" relativeHeight="251648000" behindDoc="1" locked="0" layoutInCell="1" allowOverlap="1">
            <wp:simplePos x="0" y="0"/>
            <wp:positionH relativeFrom="column">
              <wp:posOffset>685800</wp:posOffset>
            </wp:positionH>
            <wp:positionV relativeFrom="paragraph">
              <wp:posOffset>-8890</wp:posOffset>
            </wp:positionV>
            <wp:extent cx="4636770" cy="2980055"/>
            <wp:effectExtent l="19050" t="19050" r="11430" b="10795"/>
            <wp:wrapTight wrapText="bothSides">
              <wp:wrapPolygon edited="0">
                <wp:start x="-89" y="-138"/>
                <wp:lineTo x="-89" y="21678"/>
                <wp:lineTo x="21653" y="21678"/>
                <wp:lineTo x="21653" y="-138"/>
                <wp:lineTo x="-89" y="-138"/>
              </wp:wrapPolygon>
            </wp:wrapTight>
            <wp:docPr id="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l="17256" t="19113" r="15880" b="23563"/>
                    <a:stretch>
                      <a:fillRect/>
                    </a:stretch>
                  </pic:blipFill>
                  <pic:spPr bwMode="auto">
                    <a:xfrm>
                      <a:off x="0" y="0"/>
                      <a:ext cx="4636770" cy="2980055"/>
                    </a:xfrm>
                    <a:prstGeom prst="rect">
                      <a:avLst/>
                    </a:prstGeom>
                    <a:noFill/>
                    <a:ln w="9525">
                      <a:solidFill>
                        <a:srgbClr val="000000"/>
                      </a:solidFill>
                      <a:miter lim="800000"/>
                      <a:headEnd/>
                      <a:tailEnd/>
                    </a:ln>
                    <a:effectLst/>
                  </pic:spPr>
                </pic:pic>
              </a:graphicData>
            </a:graphic>
          </wp:anchor>
        </w:drawing>
      </w:r>
      <w:r w:rsidR="00F34760">
        <w:rPr>
          <w:rFonts w:ascii="Arial" w:hAnsi="Arial" w:cs="Arial"/>
          <w:sz w:val="22"/>
          <w:szCs w:val="22"/>
        </w:rPr>
        <w:t>Click “Scan”</w:t>
      </w:r>
    </w:p>
    <w:p w:rsidR="001C24D2" w:rsidRDefault="00B86551" w:rsidP="00B86551">
      <w:pPr>
        <w:numPr>
          <w:ilvl w:val="0"/>
          <w:numId w:val="3"/>
        </w:numPr>
        <w:jc w:val="both"/>
        <w:rPr>
          <w:rFonts w:ascii="Arial" w:hAnsi="Arial" w:cs="Arial"/>
          <w:sz w:val="22"/>
          <w:szCs w:val="22"/>
        </w:rPr>
      </w:pPr>
      <w:r w:rsidRPr="00B86551">
        <w:rPr>
          <w:rFonts w:ascii="Arial" w:hAnsi="Arial" w:cs="Arial"/>
          <w:sz w:val="22"/>
          <w:szCs w:val="22"/>
        </w:rPr>
        <w:t xml:space="preserve">A </w:t>
      </w:r>
      <w:r>
        <w:rPr>
          <w:rFonts w:ascii="Arial" w:hAnsi="Arial" w:cs="Arial"/>
          <w:sz w:val="22"/>
          <w:szCs w:val="22"/>
        </w:rPr>
        <w:t xml:space="preserve">transitional screen briefly comes up: </w:t>
      </w:r>
    </w:p>
    <w:p w:rsidR="005F7483" w:rsidRPr="00B86551" w:rsidRDefault="005F7483" w:rsidP="005F7483">
      <w:pPr>
        <w:ind w:left="1080"/>
        <w:jc w:val="both"/>
        <w:rPr>
          <w:rFonts w:ascii="Arial" w:hAnsi="Arial" w:cs="Arial"/>
          <w:sz w:val="22"/>
          <w:szCs w:val="22"/>
        </w:rPr>
      </w:pPr>
    </w:p>
    <w:p w:rsidR="001C24D2" w:rsidRPr="000D1B54" w:rsidRDefault="00920225">
      <w:pPr>
        <w:rPr>
          <w:rFonts w:ascii="Arial" w:hAnsi="Arial" w:cs="Arial"/>
          <w:sz w:val="22"/>
          <w:szCs w:val="22"/>
        </w:rPr>
      </w:pPr>
      <w:r>
        <w:rPr>
          <w:noProof/>
        </w:rPr>
        <w:drawing>
          <wp:anchor distT="0" distB="0" distL="114300" distR="114300" simplePos="0" relativeHeight="251650048" behindDoc="1" locked="0" layoutInCell="1" allowOverlap="1">
            <wp:simplePos x="0" y="0"/>
            <wp:positionH relativeFrom="column">
              <wp:posOffset>0</wp:posOffset>
            </wp:positionH>
            <wp:positionV relativeFrom="paragraph">
              <wp:posOffset>635</wp:posOffset>
            </wp:positionV>
            <wp:extent cx="3724275" cy="1819275"/>
            <wp:effectExtent l="19050" t="19050" r="28575" b="28575"/>
            <wp:wrapTight wrapText="bothSides">
              <wp:wrapPolygon edited="0">
                <wp:start x="-110" y="-226"/>
                <wp:lineTo x="-110" y="21939"/>
                <wp:lineTo x="21766" y="21939"/>
                <wp:lineTo x="21766" y="-226"/>
                <wp:lineTo x="-110" y="-226"/>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srcRect l="16077" t="25912" r="16077" b="29836"/>
                    <a:stretch>
                      <a:fillRect/>
                    </a:stretch>
                  </pic:blipFill>
                  <pic:spPr bwMode="auto">
                    <a:xfrm>
                      <a:off x="0" y="0"/>
                      <a:ext cx="3724275" cy="1819275"/>
                    </a:xfrm>
                    <a:prstGeom prst="rect">
                      <a:avLst/>
                    </a:prstGeom>
                    <a:noFill/>
                    <a:ln w="9525">
                      <a:solidFill>
                        <a:srgbClr val="000000"/>
                      </a:solidFill>
                      <a:miter lim="800000"/>
                      <a:headEnd/>
                      <a:tailEnd/>
                    </a:ln>
                    <a:effectLst/>
                  </pic:spPr>
                </pic:pic>
              </a:graphicData>
            </a:graphic>
          </wp:anchor>
        </w:drawing>
      </w:r>
    </w:p>
    <w:p w:rsidR="008A4DC3" w:rsidRDefault="008A4DC3">
      <w:pPr>
        <w:rPr>
          <w:rFonts w:ascii="Arial" w:hAnsi="Arial" w:cs="Arial"/>
          <w:sz w:val="22"/>
          <w:szCs w:val="22"/>
        </w:rPr>
      </w:pPr>
    </w:p>
    <w:p w:rsidR="00B86551" w:rsidRPr="000D1B54" w:rsidRDefault="00900261" w:rsidP="00B86551">
      <w:pPr>
        <w:numPr>
          <w:ilvl w:val="0"/>
          <w:numId w:val="4"/>
        </w:numPr>
        <w:rPr>
          <w:rFonts w:ascii="Arial" w:hAnsi="Arial" w:cs="Arial"/>
          <w:sz w:val="22"/>
          <w:szCs w:val="22"/>
        </w:rPr>
      </w:pPr>
      <w:r>
        <w:rPr>
          <w:rFonts w:ascii="Arial" w:hAnsi="Arial" w:cs="Arial"/>
          <w:sz w:val="22"/>
          <w:szCs w:val="22"/>
        </w:rPr>
        <w:t xml:space="preserve">Most of the time you will see the “warming up the lamp” </w:t>
      </w:r>
      <w:r w:rsidR="005F7483">
        <w:rPr>
          <w:rFonts w:ascii="Arial" w:hAnsi="Arial" w:cs="Arial"/>
          <w:sz w:val="22"/>
          <w:szCs w:val="22"/>
        </w:rPr>
        <w:t xml:space="preserve">message in the “HP Scanning” </w:t>
      </w:r>
      <w:r>
        <w:rPr>
          <w:rFonts w:ascii="Arial" w:hAnsi="Arial" w:cs="Arial"/>
          <w:sz w:val="22"/>
          <w:szCs w:val="22"/>
        </w:rPr>
        <w:t>window</w:t>
      </w:r>
      <w:r w:rsidR="005F7483">
        <w:rPr>
          <w:rFonts w:ascii="Arial" w:hAnsi="Arial" w:cs="Arial"/>
          <w:sz w:val="22"/>
          <w:szCs w:val="22"/>
        </w:rPr>
        <w:t xml:space="preserve"> first</w:t>
      </w:r>
      <w:r>
        <w:rPr>
          <w:rFonts w:ascii="Arial" w:hAnsi="Arial" w:cs="Arial"/>
          <w:sz w:val="22"/>
          <w:szCs w:val="22"/>
        </w:rPr>
        <w:t xml:space="preserve">.  The amount of time that it stays up varies, depending on if you’re </w:t>
      </w:r>
      <w:r w:rsidR="00B31E1A">
        <w:rPr>
          <w:rFonts w:ascii="Arial" w:hAnsi="Arial" w:cs="Arial"/>
          <w:sz w:val="22"/>
          <w:szCs w:val="22"/>
        </w:rPr>
        <w:t xml:space="preserve">just </w:t>
      </w:r>
      <w:r>
        <w:rPr>
          <w:rFonts w:ascii="Arial" w:hAnsi="Arial" w:cs="Arial"/>
          <w:sz w:val="22"/>
          <w:szCs w:val="22"/>
        </w:rPr>
        <w:t>starting to scan or have been scanning for a while.  Be warned: this screen doesn’t always show up, and the scanner starts to scan immediately after it displays this, so make sure the documents you’re scanning are in place!</w:t>
      </w:r>
    </w:p>
    <w:p w:rsidR="00C54780" w:rsidRPr="000D1B54" w:rsidRDefault="00920225">
      <w:pPr>
        <w:rPr>
          <w:rFonts w:ascii="Arial" w:hAnsi="Arial" w:cs="Arial"/>
          <w:sz w:val="22"/>
          <w:szCs w:val="22"/>
        </w:rPr>
      </w:pPr>
      <w:r>
        <w:rPr>
          <w:noProof/>
        </w:rPr>
        <w:drawing>
          <wp:anchor distT="0" distB="0" distL="114300" distR="114300" simplePos="0" relativeHeight="251651072" behindDoc="1" locked="0" layoutInCell="1" allowOverlap="1">
            <wp:simplePos x="0" y="0"/>
            <wp:positionH relativeFrom="column">
              <wp:posOffset>0</wp:posOffset>
            </wp:positionH>
            <wp:positionV relativeFrom="paragraph">
              <wp:posOffset>1270</wp:posOffset>
            </wp:positionV>
            <wp:extent cx="1247775" cy="1133475"/>
            <wp:effectExtent l="19050" t="19050" r="28575" b="28575"/>
            <wp:wrapTight wrapText="bothSides">
              <wp:wrapPolygon edited="0">
                <wp:start x="-330" y="-363"/>
                <wp:lineTo x="-330" y="22145"/>
                <wp:lineTo x="22095" y="22145"/>
                <wp:lineTo x="22095" y="-363"/>
                <wp:lineTo x="-330" y="-363"/>
              </wp:wrapPolygon>
            </wp:wrapTight>
            <wp:docPr id="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l="40381" t="33640" r="36916" b="38754"/>
                    <a:stretch>
                      <a:fillRect/>
                    </a:stretch>
                  </pic:blipFill>
                  <pic:spPr bwMode="auto">
                    <a:xfrm>
                      <a:off x="0" y="0"/>
                      <a:ext cx="1247775" cy="1133475"/>
                    </a:xfrm>
                    <a:prstGeom prst="rect">
                      <a:avLst/>
                    </a:prstGeom>
                    <a:noFill/>
                    <a:ln w="9525">
                      <a:solidFill>
                        <a:srgbClr val="000000"/>
                      </a:solidFill>
                      <a:miter lim="800000"/>
                      <a:headEnd/>
                      <a:tailEnd/>
                    </a:ln>
                    <a:effectLst/>
                  </pic:spPr>
                </pic:pic>
              </a:graphicData>
            </a:graphic>
          </wp:anchor>
        </w:drawing>
      </w:r>
    </w:p>
    <w:p w:rsidR="008A4DC3" w:rsidRPr="000D1B54" w:rsidRDefault="008A4DC3">
      <w:pPr>
        <w:rPr>
          <w:rFonts w:ascii="Arial" w:hAnsi="Arial" w:cs="Arial"/>
          <w:sz w:val="22"/>
          <w:szCs w:val="22"/>
        </w:rPr>
      </w:pPr>
    </w:p>
    <w:p w:rsidR="00C54780" w:rsidRDefault="00C54780">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pPr>
        <w:rPr>
          <w:rFonts w:ascii="Arial" w:hAnsi="Arial" w:cs="Arial"/>
          <w:sz w:val="22"/>
          <w:szCs w:val="22"/>
        </w:rPr>
      </w:pPr>
    </w:p>
    <w:p w:rsidR="005F7483" w:rsidRDefault="005F7483" w:rsidP="009438B8">
      <w:pPr>
        <w:numPr>
          <w:ilvl w:val="0"/>
          <w:numId w:val="26"/>
        </w:numPr>
        <w:rPr>
          <w:rFonts w:ascii="Arial" w:hAnsi="Arial" w:cs="Arial"/>
          <w:sz w:val="22"/>
          <w:szCs w:val="22"/>
        </w:rPr>
      </w:pPr>
      <w:r>
        <w:rPr>
          <w:rFonts w:ascii="Arial" w:hAnsi="Arial" w:cs="Arial"/>
          <w:sz w:val="22"/>
          <w:szCs w:val="22"/>
        </w:rPr>
        <w:lastRenderedPageBreak/>
        <w:t>When the scanner has finished its preliminary scan, the window will show a preview of what your scan is going to look like:</w:t>
      </w:r>
    </w:p>
    <w:p w:rsidR="00C54780" w:rsidRPr="000D1B54" w:rsidRDefault="00920225">
      <w:pPr>
        <w:rPr>
          <w:rFonts w:ascii="Arial" w:hAnsi="Arial" w:cs="Arial"/>
          <w:sz w:val="22"/>
          <w:szCs w:val="22"/>
        </w:rPr>
      </w:pPr>
      <w:r>
        <w:rPr>
          <w:rFonts w:ascii="Arial" w:hAnsi="Arial" w:cs="Arial"/>
          <w:noProof/>
          <w:sz w:val="22"/>
          <w:szCs w:val="22"/>
        </w:rPr>
        <w:drawing>
          <wp:inline distT="0" distB="0" distL="0" distR="0">
            <wp:extent cx="5334000" cy="38195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l="1366" t="2873" r="1366" b="4202"/>
                    <a:stretch>
                      <a:fillRect/>
                    </a:stretch>
                  </pic:blipFill>
                  <pic:spPr bwMode="auto">
                    <a:xfrm>
                      <a:off x="0" y="0"/>
                      <a:ext cx="5334000" cy="3819525"/>
                    </a:xfrm>
                    <a:prstGeom prst="rect">
                      <a:avLst/>
                    </a:prstGeom>
                    <a:noFill/>
                    <a:ln w="9525" cmpd="sng">
                      <a:solidFill>
                        <a:srgbClr val="000000"/>
                      </a:solidFill>
                      <a:miter lim="800000"/>
                      <a:headEnd/>
                      <a:tailEnd/>
                    </a:ln>
                    <a:effectLst/>
                  </pic:spPr>
                </pic:pic>
              </a:graphicData>
            </a:graphic>
          </wp:inline>
        </w:drawing>
      </w:r>
    </w:p>
    <w:p w:rsidR="008A4DC3" w:rsidRDefault="008A4DC3" w:rsidP="005F7483">
      <w:pPr>
        <w:rPr>
          <w:rFonts w:ascii="Arial" w:hAnsi="Arial" w:cs="Arial"/>
          <w:sz w:val="22"/>
          <w:szCs w:val="22"/>
        </w:rPr>
      </w:pPr>
    </w:p>
    <w:p w:rsidR="005F7483" w:rsidRDefault="005F7483" w:rsidP="005F7483">
      <w:pPr>
        <w:numPr>
          <w:ilvl w:val="0"/>
          <w:numId w:val="4"/>
        </w:numPr>
        <w:rPr>
          <w:rFonts w:ascii="Arial" w:hAnsi="Arial" w:cs="Arial"/>
          <w:sz w:val="22"/>
          <w:szCs w:val="22"/>
        </w:rPr>
      </w:pPr>
      <w:r>
        <w:rPr>
          <w:rFonts w:ascii="Arial" w:hAnsi="Arial" w:cs="Arial"/>
          <w:sz w:val="22"/>
          <w:szCs w:val="22"/>
        </w:rPr>
        <w:t xml:space="preserve">The top </w:t>
      </w:r>
      <w:r w:rsidR="00213F5A">
        <w:rPr>
          <w:rFonts w:ascii="Arial" w:hAnsi="Arial" w:cs="Arial"/>
          <w:sz w:val="22"/>
          <w:szCs w:val="22"/>
        </w:rPr>
        <w:t>icon to the left of the preview rotates the image counter-clockwise.</w:t>
      </w:r>
    </w:p>
    <w:p w:rsidR="00213F5A" w:rsidRDefault="00213F5A" w:rsidP="005F7483">
      <w:pPr>
        <w:numPr>
          <w:ilvl w:val="0"/>
          <w:numId w:val="4"/>
        </w:numPr>
        <w:rPr>
          <w:rFonts w:ascii="Arial" w:hAnsi="Arial" w:cs="Arial"/>
          <w:sz w:val="22"/>
          <w:szCs w:val="22"/>
        </w:rPr>
      </w:pPr>
      <w:r>
        <w:rPr>
          <w:rFonts w:ascii="Arial" w:hAnsi="Arial" w:cs="Arial"/>
          <w:sz w:val="22"/>
          <w:szCs w:val="22"/>
        </w:rPr>
        <w:t>The middle icon rotates clockwise.</w:t>
      </w:r>
    </w:p>
    <w:p w:rsidR="00213F5A" w:rsidRDefault="00213F5A" w:rsidP="005F7483">
      <w:pPr>
        <w:numPr>
          <w:ilvl w:val="0"/>
          <w:numId w:val="4"/>
        </w:numPr>
        <w:rPr>
          <w:rFonts w:ascii="Arial" w:hAnsi="Arial" w:cs="Arial"/>
          <w:sz w:val="22"/>
          <w:szCs w:val="22"/>
        </w:rPr>
      </w:pPr>
      <w:r>
        <w:rPr>
          <w:rFonts w:ascii="Arial" w:hAnsi="Arial" w:cs="Arial"/>
          <w:sz w:val="22"/>
          <w:szCs w:val="22"/>
        </w:rPr>
        <w:t>The first magnifying glass icon zooms in.</w:t>
      </w:r>
    </w:p>
    <w:p w:rsidR="00213F5A" w:rsidRDefault="00213F5A" w:rsidP="005F7483">
      <w:pPr>
        <w:numPr>
          <w:ilvl w:val="0"/>
          <w:numId w:val="4"/>
        </w:numPr>
        <w:rPr>
          <w:rFonts w:ascii="Arial" w:hAnsi="Arial" w:cs="Arial"/>
          <w:sz w:val="22"/>
          <w:szCs w:val="22"/>
        </w:rPr>
      </w:pPr>
      <w:r>
        <w:rPr>
          <w:rFonts w:ascii="Arial" w:hAnsi="Arial" w:cs="Arial"/>
          <w:sz w:val="22"/>
          <w:szCs w:val="22"/>
        </w:rPr>
        <w:t xml:space="preserve">The second magnifying glass icon zooms out (and the icon is grayed out in this case because the scanner is showing a full-sized preview </w:t>
      </w:r>
      <w:r w:rsidR="00B511DB">
        <w:rPr>
          <w:rFonts w:ascii="Arial" w:hAnsi="Arial" w:cs="Arial"/>
          <w:sz w:val="22"/>
          <w:szCs w:val="22"/>
        </w:rPr>
        <w:t>–</w:t>
      </w:r>
      <w:r>
        <w:rPr>
          <w:rFonts w:ascii="Arial" w:hAnsi="Arial" w:cs="Arial"/>
          <w:sz w:val="22"/>
          <w:szCs w:val="22"/>
        </w:rPr>
        <w:t xml:space="preserve"> </w:t>
      </w:r>
      <w:r w:rsidR="00B511DB">
        <w:rPr>
          <w:rFonts w:ascii="Arial" w:hAnsi="Arial" w:cs="Arial"/>
          <w:sz w:val="22"/>
          <w:szCs w:val="22"/>
        </w:rPr>
        <w:t>the gray space under the page is actually a scanned part of the scanner cover.)</w:t>
      </w:r>
    </w:p>
    <w:p w:rsidR="002666B7" w:rsidRDefault="002666B7" w:rsidP="005F7483">
      <w:pPr>
        <w:numPr>
          <w:ilvl w:val="0"/>
          <w:numId w:val="4"/>
        </w:numPr>
        <w:rPr>
          <w:rFonts w:ascii="Arial" w:hAnsi="Arial" w:cs="Arial"/>
          <w:sz w:val="22"/>
          <w:szCs w:val="22"/>
        </w:rPr>
      </w:pPr>
      <w:r>
        <w:rPr>
          <w:rFonts w:ascii="Arial" w:hAnsi="Arial" w:cs="Arial"/>
          <w:sz w:val="22"/>
          <w:szCs w:val="22"/>
        </w:rPr>
        <w:t>The dotted lines are moveable and used to crop off unwanted parts of the image (like the gray or solid black areas – the “cleaner” the image is, the easier it can be read.)  At this point, you are indicating where you want to scanner to crop</w:t>
      </w:r>
      <w:r w:rsidR="009C71EE">
        <w:rPr>
          <w:rFonts w:ascii="Arial" w:hAnsi="Arial" w:cs="Arial"/>
          <w:sz w:val="22"/>
          <w:szCs w:val="22"/>
        </w:rPr>
        <w:t xml:space="preserve"> when it creates the actual scanned image.</w:t>
      </w:r>
    </w:p>
    <w:p w:rsidR="00B511DB" w:rsidRDefault="00B511DB" w:rsidP="00B511DB">
      <w:pPr>
        <w:rPr>
          <w:rFonts w:ascii="Arial" w:hAnsi="Arial" w:cs="Arial"/>
          <w:sz w:val="22"/>
          <w:szCs w:val="22"/>
        </w:rPr>
      </w:pPr>
    </w:p>
    <w:p w:rsidR="00C54780" w:rsidRPr="000D1B54" w:rsidRDefault="00C54780">
      <w:pPr>
        <w:rPr>
          <w:rFonts w:ascii="Arial" w:hAnsi="Arial" w:cs="Arial"/>
          <w:sz w:val="22"/>
          <w:szCs w:val="22"/>
        </w:rPr>
      </w:pPr>
    </w:p>
    <w:p w:rsidR="00C54780" w:rsidRPr="000D1B54" w:rsidRDefault="00C54780">
      <w:pPr>
        <w:rPr>
          <w:rFonts w:ascii="Arial" w:hAnsi="Arial" w:cs="Arial"/>
          <w:sz w:val="22"/>
          <w:szCs w:val="22"/>
        </w:rPr>
      </w:pPr>
    </w:p>
    <w:p w:rsidR="00C54780" w:rsidRPr="000D1B54" w:rsidRDefault="00C54780">
      <w:pPr>
        <w:rPr>
          <w:rFonts w:ascii="Arial" w:hAnsi="Arial" w:cs="Arial"/>
          <w:sz w:val="22"/>
          <w:szCs w:val="22"/>
        </w:rPr>
      </w:pPr>
    </w:p>
    <w:p w:rsidR="008A4DC3" w:rsidRPr="000D1B54" w:rsidRDefault="008A4DC3">
      <w:pPr>
        <w:rPr>
          <w:rFonts w:ascii="Arial" w:hAnsi="Arial" w:cs="Arial"/>
          <w:sz w:val="22"/>
          <w:szCs w:val="22"/>
        </w:rPr>
      </w:pPr>
    </w:p>
    <w:p w:rsidR="008A4DC3" w:rsidRPr="000D1B54" w:rsidRDefault="008A4DC3">
      <w:pPr>
        <w:rPr>
          <w:rFonts w:ascii="Arial" w:hAnsi="Arial" w:cs="Arial"/>
          <w:sz w:val="22"/>
          <w:szCs w:val="22"/>
        </w:rPr>
      </w:pPr>
    </w:p>
    <w:p w:rsidR="00C54780" w:rsidRPr="000D1B54" w:rsidRDefault="00C54780">
      <w:pPr>
        <w:rPr>
          <w:rFonts w:ascii="Arial" w:hAnsi="Arial" w:cs="Arial"/>
          <w:sz w:val="22"/>
          <w:szCs w:val="22"/>
        </w:rPr>
      </w:pPr>
    </w:p>
    <w:p w:rsidR="008A4DC3" w:rsidRPr="000D1B54" w:rsidRDefault="008A4DC3">
      <w:pPr>
        <w:rPr>
          <w:rFonts w:ascii="Arial" w:hAnsi="Arial" w:cs="Arial"/>
          <w:sz w:val="22"/>
          <w:szCs w:val="22"/>
        </w:rPr>
      </w:pPr>
    </w:p>
    <w:p w:rsidR="00C54780" w:rsidRPr="000D1B54" w:rsidRDefault="00C54780">
      <w:pPr>
        <w:rPr>
          <w:rFonts w:ascii="Arial" w:hAnsi="Arial" w:cs="Arial"/>
          <w:sz w:val="22"/>
          <w:szCs w:val="22"/>
        </w:rPr>
      </w:pPr>
    </w:p>
    <w:p w:rsidR="003F6988" w:rsidRPr="000D1B54" w:rsidRDefault="003F6988">
      <w:pPr>
        <w:rPr>
          <w:rFonts w:ascii="Arial" w:hAnsi="Arial" w:cs="Arial"/>
          <w:sz w:val="22"/>
          <w:szCs w:val="22"/>
        </w:rPr>
      </w:pPr>
    </w:p>
    <w:p w:rsidR="00297035" w:rsidRDefault="00297035">
      <w:pPr>
        <w:rPr>
          <w:rFonts w:ascii="Arial" w:hAnsi="Arial" w:cs="Arial"/>
          <w:sz w:val="22"/>
          <w:szCs w:val="22"/>
        </w:rPr>
      </w:pPr>
    </w:p>
    <w:p w:rsidR="00297035" w:rsidRDefault="00297035">
      <w:pPr>
        <w:rPr>
          <w:rFonts w:ascii="Arial" w:hAnsi="Arial" w:cs="Arial"/>
          <w:sz w:val="22"/>
          <w:szCs w:val="22"/>
        </w:rPr>
      </w:pPr>
    </w:p>
    <w:p w:rsidR="00297035" w:rsidRDefault="00297035">
      <w:pPr>
        <w:rPr>
          <w:rFonts w:ascii="Arial" w:hAnsi="Arial" w:cs="Arial"/>
          <w:sz w:val="22"/>
          <w:szCs w:val="22"/>
        </w:rPr>
      </w:pPr>
    </w:p>
    <w:p w:rsidR="00297035" w:rsidRDefault="00297035">
      <w:pPr>
        <w:rPr>
          <w:rFonts w:ascii="Arial" w:hAnsi="Arial" w:cs="Arial"/>
          <w:b/>
          <w:sz w:val="22"/>
          <w:szCs w:val="22"/>
        </w:rPr>
      </w:pPr>
      <w:r>
        <w:rPr>
          <w:rFonts w:ascii="Arial" w:hAnsi="Arial" w:cs="Arial"/>
          <w:b/>
          <w:sz w:val="22"/>
          <w:szCs w:val="22"/>
        </w:rPr>
        <w:lastRenderedPageBreak/>
        <w:t>Cropped Image (pre-scan)</w:t>
      </w:r>
      <w:r w:rsidR="000A2662">
        <w:rPr>
          <w:rFonts w:ascii="Arial" w:hAnsi="Arial" w:cs="Arial"/>
          <w:b/>
          <w:sz w:val="22"/>
          <w:szCs w:val="22"/>
        </w:rPr>
        <w:t>:</w:t>
      </w:r>
    </w:p>
    <w:p w:rsidR="00C54780" w:rsidRDefault="00920225">
      <w:pPr>
        <w:rPr>
          <w:rFonts w:ascii="Arial" w:hAnsi="Arial" w:cs="Arial"/>
          <w:sz w:val="22"/>
          <w:szCs w:val="22"/>
        </w:rPr>
      </w:pPr>
      <w:r>
        <w:rPr>
          <w:rFonts w:ascii="Arial" w:hAnsi="Arial" w:cs="Arial"/>
          <w:noProof/>
          <w:sz w:val="22"/>
          <w:szCs w:val="22"/>
        </w:rPr>
        <w:drawing>
          <wp:inline distT="0" distB="0" distL="0" distR="0">
            <wp:extent cx="3276600" cy="4191000"/>
            <wp:effectExtent l="3810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l="1169" t="25980" r="68181" b="21675"/>
                    <a:stretch>
                      <a:fillRect/>
                    </a:stretch>
                  </pic:blipFill>
                  <pic:spPr bwMode="auto">
                    <a:xfrm>
                      <a:off x="0" y="0"/>
                      <a:ext cx="3276600" cy="4191000"/>
                    </a:xfrm>
                    <a:prstGeom prst="rect">
                      <a:avLst/>
                    </a:prstGeom>
                    <a:noFill/>
                    <a:ln w="9525" cmpd="sng">
                      <a:solidFill>
                        <a:srgbClr val="000000"/>
                      </a:solidFill>
                      <a:miter lim="800000"/>
                      <a:headEnd/>
                      <a:tailEnd/>
                    </a:ln>
                    <a:effectLst/>
                  </pic:spPr>
                </pic:pic>
              </a:graphicData>
            </a:graphic>
          </wp:inline>
        </w:drawing>
      </w:r>
    </w:p>
    <w:p w:rsidR="009C71EE" w:rsidRDefault="009C71EE">
      <w:pPr>
        <w:rPr>
          <w:rFonts w:ascii="Arial" w:hAnsi="Arial" w:cs="Arial"/>
          <w:sz w:val="22"/>
          <w:szCs w:val="22"/>
        </w:rPr>
      </w:pPr>
    </w:p>
    <w:p w:rsidR="009C71EE" w:rsidRPr="000D1B54" w:rsidRDefault="009C71EE" w:rsidP="009438B8">
      <w:pPr>
        <w:numPr>
          <w:ilvl w:val="0"/>
          <w:numId w:val="26"/>
        </w:numPr>
        <w:rPr>
          <w:rFonts w:ascii="Arial" w:hAnsi="Arial" w:cs="Arial"/>
          <w:sz w:val="22"/>
          <w:szCs w:val="22"/>
        </w:rPr>
      </w:pPr>
      <w:r>
        <w:rPr>
          <w:rFonts w:ascii="Arial" w:hAnsi="Arial" w:cs="Arial"/>
          <w:sz w:val="22"/>
          <w:szCs w:val="22"/>
        </w:rPr>
        <w:t>When you’re done modifying click on the “accept” icon:</w:t>
      </w:r>
    </w:p>
    <w:p w:rsidR="00C54780" w:rsidRPr="000D1B54" w:rsidRDefault="00920225">
      <w:pPr>
        <w:rPr>
          <w:rFonts w:ascii="Arial" w:hAnsi="Arial" w:cs="Arial"/>
          <w:sz w:val="22"/>
          <w:szCs w:val="22"/>
        </w:rPr>
      </w:pPr>
      <w:r>
        <w:rPr>
          <w:rFonts w:ascii="Arial" w:hAnsi="Arial" w:cs="Arial"/>
          <w:noProof/>
          <w:sz w:val="22"/>
          <w:szCs w:val="22"/>
        </w:rPr>
        <w:drawing>
          <wp:inline distT="0" distB="0" distL="0" distR="0">
            <wp:extent cx="762000" cy="6000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l="82262" t="77547" r="3825" b="7870"/>
                    <a:stretch>
                      <a:fillRect/>
                    </a:stretch>
                  </pic:blipFill>
                  <pic:spPr bwMode="auto">
                    <a:xfrm>
                      <a:off x="0" y="0"/>
                      <a:ext cx="762000" cy="600075"/>
                    </a:xfrm>
                    <a:prstGeom prst="rect">
                      <a:avLst/>
                    </a:prstGeom>
                    <a:noFill/>
                    <a:ln w="6350" cmpd="sng">
                      <a:solidFill>
                        <a:srgbClr val="000000"/>
                      </a:solidFill>
                      <a:miter lim="800000"/>
                      <a:headEnd/>
                      <a:tailEnd/>
                    </a:ln>
                    <a:effectLst/>
                  </pic:spPr>
                </pic:pic>
              </a:graphicData>
            </a:graphic>
          </wp:inline>
        </w:drawing>
      </w:r>
    </w:p>
    <w:p w:rsidR="00395133" w:rsidRPr="000D1B54" w:rsidRDefault="00395133">
      <w:pPr>
        <w:rPr>
          <w:rFonts w:ascii="Arial" w:hAnsi="Arial" w:cs="Arial"/>
          <w:sz w:val="22"/>
          <w:szCs w:val="22"/>
        </w:rPr>
      </w:pPr>
    </w:p>
    <w:p w:rsidR="00395133" w:rsidRPr="000D1B54" w:rsidRDefault="00395133" w:rsidP="009438B8">
      <w:pPr>
        <w:numPr>
          <w:ilvl w:val="0"/>
          <w:numId w:val="26"/>
        </w:numPr>
        <w:rPr>
          <w:rFonts w:ascii="Arial" w:hAnsi="Arial" w:cs="Arial"/>
          <w:sz w:val="22"/>
          <w:szCs w:val="22"/>
        </w:rPr>
      </w:pPr>
      <w:r w:rsidRPr="000D1B54">
        <w:rPr>
          <w:rFonts w:ascii="Arial" w:hAnsi="Arial" w:cs="Arial"/>
          <w:sz w:val="22"/>
          <w:szCs w:val="22"/>
        </w:rPr>
        <w:t>If you are scanning more than one page into the file (hopefully using the document feeder…) you will find that the program keeps track of how many pages you’ve scanned – it will always send you back to the first page you scanned to begin modifying the images.</w:t>
      </w:r>
    </w:p>
    <w:p w:rsidR="00395133" w:rsidRPr="000D1B54" w:rsidRDefault="006414AC">
      <w:pPr>
        <w:rPr>
          <w:rFonts w:ascii="Arial" w:hAnsi="Arial" w:cs="Arial"/>
          <w:sz w:val="22"/>
          <w:szCs w:val="22"/>
        </w:rPr>
      </w:pPr>
      <w:r>
        <w:rPr>
          <w:rFonts w:ascii="Arial" w:hAnsi="Arial" w:cs="Arial"/>
          <w:noProof/>
          <w:sz w:val="22"/>
          <w:szCs w:val="22"/>
        </w:rPr>
        <w:pict>
          <v:oval id="_x0000_s1032" style="position:absolute;margin-left:383.55pt;margin-top:12.05pt;width:1in;height:1in;z-index:251645952" filled="f" strokecolor="red" strokeweight="1.5pt"/>
        </w:pict>
      </w:r>
      <w:r w:rsidR="00920225">
        <w:rPr>
          <w:rFonts w:ascii="Arial" w:hAnsi="Arial" w:cs="Arial"/>
          <w:noProof/>
          <w:sz w:val="22"/>
          <w:szCs w:val="22"/>
        </w:rPr>
        <w:drawing>
          <wp:inline distT="0" distB="0" distL="0" distR="0">
            <wp:extent cx="5781675" cy="847725"/>
            <wp:effectExtent l="19050" t="19050" r="28575" b="2857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1122" t="3419" r="1602" b="77563"/>
                    <a:stretch>
                      <a:fillRect/>
                    </a:stretch>
                  </pic:blipFill>
                  <pic:spPr bwMode="auto">
                    <a:xfrm>
                      <a:off x="0" y="0"/>
                      <a:ext cx="5781675" cy="847725"/>
                    </a:xfrm>
                    <a:prstGeom prst="rect">
                      <a:avLst/>
                    </a:prstGeom>
                    <a:noFill/>
                    <a:ln w="9525" cmpd="sng">
                      <a:solidFill>
                        <a:srgbClr val="000000"/>
                      </a:solidFill>
                      <a:miter lim="800000"/>
                      <a:headEnd/>
                      <a:tailEnd/>
                    </a:ln>
                    <a:effectLst/>
                  </pic:spPr>
                </pic:pic>
              </a:graphicData>
            </a:graphic>
          </wp:inline>
        </w:drawing>
      </w:r>
    </w:p>
    <w:p w:rsidR="00C54780" w:rsidRPr="000D1B54" w:rsidRDefault="00C54780">
      <w:pPr>
        <w:rPr>
          <w:rFonts w:ascii="Arial" w:hAnsi="Arial" w:cs="Arial"/>
          <w:sz w:val="22"/>
          <w:szCs w:val="22"/>
        </w:rPr>
      </w:pPr>
    </w:p>
    <w:p w:rsidR="00A431FE" w:rsidRDefault="00A431FE" w:rsidP="00A431FE">
      <w:pPr>
        <w:rPr>
          <w:rFonts w:ascii="Arial" w:hAnsi="Arial" w:cs="Arial"/>
          <w:sz w:val="22"/>
          <w:szCs w:val="22"/>
        </w:rPr>
      </w:pPr>
    </w:p>
    <w:p w:rsidR="004D205C" w:rsidRDefault="004D205C" w:rsidP="00A431FE">
      <w:pPr>
        <w:rPr>
          <w:rFonts w:ascii="Arial" w:hAnsi="Arial" w:cs="Arial"/>
          <w:sz w:val="22"/>
          <w:szCs w:val="22"/>
        </w:rPr>
      </w:pPr>
    </w:p>
    <w:p w:rsidR="004D205C" w:rsidRDefault="004D205C" w:rsidP="00A431FE">
      <w:pPr>
        <w:rPr>
          <w:rFonts w:ascii="Arial" w:hAnsi="Arial" w:cs="Arial"/>
          <w:sz w:val="22"/>
          <w:szCs w:val="22"/>
        </w:rPr>
      </w:pPr>
    </w:p>
    <w:p w:rsidR="004D205C" w:rsidRPr="000D1B54" w:rsidRDefault="004D205C" w:rsidP="00A431FE">
      <w:pPr>
        <w:rPr>
          <w:rFonts w:ascii="Arial" w:hAnsi="Arial" w:cs="Arial"/>
          <w:sz w:val="22"/>
          <w:szCs w:val="22"/>
        </w:rPr>
      </w:pPr>
    </w:p>
    <w:p w:rsidR="00A431FE" w:rsidRPr="000D1B54" w:rsidRDefault="00A431FE" w:rsidP="009438B8">
      <w:pPr>
        <w:numPr>
          <w:ilvl w:val="0"/>
          <w:numId w:val="26"/>
        </w:numPr>
        <w:rPr>
          <w:rFonts w:ascii="Arial" w:hAnsi="Arial" w:cs="Arial"/>
          <w:sz w:val="22"/>
          <w:szCs w:val="22"/>
        </w:rPr>
      </w:pPr>
      <w:r w:rsidRPr="000D1B54">
        <w:rPr>
          <w:rFonts w:ascii="Arial" w:hAnsi="Arial" w:cs="Arial"/>
          <w:sz w:val="22"/>
          <w:szCs w:val="22"/>
        </w:rPr>
        <w:lastRenderedPageBreak/>
        <w:t>The scanner will scan each page individually to account for the modifications you’ve made.  Then a screen will pop up asking if you want to scan more or if you’re done.</w:t>
      </w:r>
    </w:p>
    <w:p w:rsidR="00A431FE" w:rsidRPr="000D1B54" w:rsidRDefault="00920225" w:rsidP="00A431FE">
      <w:pPr>
        <w:rPr>
          <w:rFonts w:ascii="Arial" w:hAnsi="Arial" w:cs="Arial"/>
          <w:sz w:val="22"/>
          <w:szCs w:val="22"/>
        </w:rPr>
      </w:pPr>
      <w:r>
        <w:rPr>
          <w:rFonts w:ascii="Arial" w:hAnsi="Arial" w:cs="Arial"/>
          <w:noProof/>
          <w:sz w:val="22"/>
          <w:szCs w:val="22"/>
        </w:rPr>
        <w:drawing>
          <wp:inline distT="0" distB="0" distL="0" distR="0">
            <wp:extent cx="3486150" cy="19431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33369" t="35414" r="33438" b="39948"/>
                    <a:stretch>
                      <a:fillRect/>
                    </a:stretch>
                  </pic:blipFill>
                  <pic:spPr bwMode="auto">
                    <a:xfrm>
                      <a:off x="0" y="0"/>
                      <a:ext cx="3486150" cy="1943100"/>
                    </a:xfrm>
                    <a:prstGeom prst="rect">
                      <a:avLst/>
                    </a:prstGeom>
                    <a:noFill/>
                    <a:ln w="9525" cmpd="sng">
                      <a:solidFill>
                        <a:srgbClr val="000000"/>
                      </a:solidFill>
                      <a:miter lim="800000"/>
                      <a:headEnd/>
                      <a:tailEnd/>
                    </a:ln>
                    <a:effectLst/>
                  </pic:spPr>
                </pic:pic>
              </a:graphicData>
            </a:graphic>
          </wp:inline>
        </w:drawing>
      </w:r>
    </w:p>
    <w:p w:rsidR="00A431FE" w:rsidRPr="000D1B54" w:rsidRDefault="00A431FE" w:rsidP="00A431FE">
      <w:pPr>
        <w:rPr>
          <w:rFonts w:ascii="Arial" w:hAnsi="Arial" w:cs="Arial"/>
          <w:sz w:val="22"/>
          <w:szCs w:val="22"/>
        </w:rPr>
      </w:pPr>
    </w:p>
    <w:p w:rsidR="00A431FE" w:rsidRPr="000D1B54" w:rsidRDefault="00A431FE" w:rsidP="009C71EE">
      <w:pPr>
        <w:numPr>
          <w:ilvl w:val="0"/>
          <w:numId w:val="5"/>
        </w:numPr>
        <w:rPr>
          <w:rFonts w:ascii="Arial" w:hAnsi="Arial" w:cs="Arial"/>
          <w:sz w:val="22"/>
          <w:szCs w:val="22"/>
        </w:rPr>
      </w:pPr>
      <w:r w:rsidRPr="000D1B54">
        <w:rPr>
          <w:rFonts w:ascii="Arial" w:hAnsi="Arial" w:cs="Arial"/>
          <w:sz w:val="22"/>
          <w:szCs w:val="22"/>
        </w:rPr>
        <w:t>Obviously, with a huge article you’re going to want to do it in pieces, so you would click “Scan” after each successive batch.  When you’re done, click “Done”.</w:t>
      </w:r>
    </w:p>
    <w:p w:rsidR="00A431FE" w:rsidRPr="000D1B54" w:rsidRDefault="00920225" w:rsidP="00A431FE">
      <w:pPr>
        <w:rPr>
          <w:rFonts w:ascii="Arial" w:hAnsi="Arial" w:cs="Arial"/>
          <w:sz w:val="22"/>
          <w:szCs w:val="22"/>
        </w:rPr>
      </w:pPr>
      <w:r>
        <w:rPr>
          <w:rFonts w:ascii="Arial" w:hAnsi="Arial" w:cs="Arial"/>
          <w:noProof/>
          <w:sz w:val="22"/>
          <w:szCs w:val="22"/>
        </w:rPr>
        <w:drawing>
          <wp:inline distT="0" distB="0" distL="0" distR="0">
            <wp:extent cx="3981450" cy="3171825"/>
            <wp:effectExtent l="19050" t="19050" r="19050" b="28575"/>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l="29486" t="25854" r="29327" b="30342"/>
                    <a:stretch>
                      <a:fillRect/>
                    </a:stretch>
                  </pic:blipFill>
                  <pic:spPr bwMode="auto">
                    <a:xfrm>
                      <a:off x="0" y="0"/>
                      <a:ext cx="3981450" cy="3171825"/>
                    </a:xfrm>
                    <a:prstGeom prst="rect">
                      <a:avLst/>
                    </a:prstGeom>
                    <a:noFill/>
                    <a:ln w="9525" cmpd="sng">
                      <a:solidFill>
                        <a:srgbClr val="000000"/>
                      </a:solidFill>
                      <a:miter lim="800000"/>
                      <a:headEnd/>
                      <a:tailEnd/>
                    </a:ln>
                    <a:effectLst/>
                  </pic:spPr>
                </pic:pic>
              </a:graphicData>
            </a:graphic>
          </wp:inline>
        </w:drawing>
      </w:r>
    </w:p>
    <w:p w:rsidR="00A431FE" w:rsidRPr="000D1B54" w:rsidRDefault="00A431FE" w:rsidP="00A431FE">
      <w:pPr>
        <w:rPr>
          <w:rFonts w:ascii="Arial" w:hAnsi="Arial" w:cs="Arial"/>
          <w:sz w:val="22"/>
          <w:szCs w:val="22"/>
        </w:rPr>
      </w:pPr>
    </w:p>
    <w:p w:rsidR="00A431FE" w:rsidRDefault="00A431FE" w:rsidP="009438B8">
      <w:pPr>
        <w:numPr>
          <w:ilvl w:val="0"/>
          <w:numId w:val="26"/>
        </w:numPr>
        <w:rPr>
          <w:rFonts w:ascii="Arial" w:hAnsi="Arial" w:cs="Arial"/>
          <w:sz w:val="22"/>
          <w:szCs w:val="22"/>
        </w:rPr>
      </w:pPr>
      <w:r w:rsidRPr="000D1B54">
        <w:rPr>
          <w:rFonts w:ascii="Arial" w:hAnsi="Arial" w:cs="Arial"/>
          <w:sz w:val="22"/>
          <w:szCs w:val="22"/>
        </w:rPr>
        <w:t>This is very important.  Make sure that the “Save as type:” drop</w:t>
      </w:r>
      <w:r w:rsidR="00C62E4B">
        <w:rPr>
          <w:rFonts w:ascii="Arial" w:hAnsi="Arial" w:cs="Arial"/>
          <w:sz w:val="22"/>
          <w:szCs w:val="22"/>
        </w:rPr>
        <w:t>-</w:t>
      </w:r>
      <w:r w:rsidRPr="000D1B54">
        <w:rPr>
          <w:rFonts w:ascii="Arial" w:hAnsi="Arial" w:cs="Arial"/>
          <w:sz w:val="22"/>
          <w:szCs w:val="22"/>
        </w:rPr>
        <w:t xml:space="preserve">down </w:t>
      </w:r>
      <w:r w:rsidR="00F34760">
        <w:rPr>
          <w:rFonts w:ascii="Arial" w:hAnsi="Arial" w:cs="Arial"/>
          <w:sz w:val="22"/>
          <w:szCs w:val="22"/>
        </w:rPr>
        <w:t>window</w:t>
      </w:r>
      <w:r w:rsidRPr="000D1B54">
        <w:rPr>
          <w:rFonts w:ascii="Arial" w:hAnsi="Arial" w:cs="Arial"/>
          <w:sz w:val="22"/>
          <w:szCs w:val="22"/>
        </w:rPr>
        <w:t xml:space="preserve"> says </w:t>
      </w:r>
      <w:r w:rsidRPr="009C71EE">
        <w:rPr>
          <w:rFonts w:ascii="Arial" w:hAnsi="Arial" w:cs="Arial"/>
          <w:b/>
          <w:sz w:val="22"/>
          <w:szCs w:val="22"/>
        </w:rPr>
        <w:t>PDF (</w:t>
      </w:r>
      <w:r w:rsidR="00B31E1A">
        <w:rPr>
          <w:rFonts w:ascii="Arial" w:hAnsi="Arial" w:cs="Arial"/>
          <w:b/>
          <w:sz w:val="22"/>
          <w:szCs w:val="22"/>
        </w:rPr>
        <w:t>*</w:t>
      </w:r>
      <w:r w:rsidRPr="009C71EE">
        <w:rPr>
          <w:rFonts w:ascii="Arial" w:hAnsi="Arial" w:cs="Arial"/>
          <w:b/>
          <w:sz w:val="22"/>
          <w:szCs w:val="22"/>
        </w:rPr>
        <w:t xml:space="preserve">.pdf) </w:t>
      </w:r>
      <w:r w:rsidRPr="000D1B54">
        <w:rPr>
          <w:rFonts w:ascii="Arial" w:hAnsi="Arial" w:cs="Arial"/>
          <w:sz w:val="22"/>
          <w:szCs w:val="22"/>
        </w:rPr>
        <w:t>– Adobe can</w:t>
      </w:r>
      <w:r w:rsidR="00071F14">
        <w:rPr>
          <w:rFonts w:ascii="Arial" w:hAnsi="Arial" w:cs="Arial"/>
          <w:sz w:val="22"/>
          <w:szCs w:val="22"/>
        </w:rPr>
        <w:t>no</w:t>
      </w:r>
      <w:r w:rsidRPr="000D1B54">
        <w:rPr>
          <w:rFonts w:ascii="Arial" w:hAnsi="Arial" w:cs="Arial"/>
          <w:sz w:val="22"/>
          <w:szCs w:val="22"/>
        </w:rPr>
        <w:t>t convert some files into .pdf format, so if you save as .rtf, for example, you have just spent 30 minutes arguing with the scanner over a 65-page document for nothing.</w:t>
      </w:r>
    </w:p>
    <w:p w:rsidR="00C30213" w:rsidRPr="00CB4A39" w:rsidRDefault="00C30213" w:rsidP="009438B8">
      <w:pPr>
        <w:numPr>
          <w:ilvl w:val="0"/>
          <w:numId w:val="26"/>
        </w:numPr>
        <w:autoSpaceDE w:val="0"/>
        <w:autoSpaceDN w:val="0"/>
        <w:adjustRightInd w:val="0"/>
        <w:rPr>
          <w:rFonts w:ascii="MS Shell Dlg" w:hAnsi="MS Shell Dlg" w:cs="MS Shell Dlg"/>
          <w:sz w:val="17"/>
          <w:szCs w:val="17"/>
        </w:rPr>
      </w:pPr>
      <w:r>
        <w:rPr>
          <w:rFonts w:ascii="Arial" w:hAnsi="Arial" w:cs="Arial"/>
          <w:sz w:val="22"/>
          <w:szCs w:val="22"/>
        </w:rPr>
        <w:t>You also want to make sure that you’re saving to the right directory (</w:t>
      </w:r>
      <w:r w:rsidRPr="00ED1537">
        <w:rPr>
          <w:rFonts w:ascii="Arial" w:hAnsi="Arial" w:cs="Arial"/>
          <w:sz w:val="22"/>
          <w:szCs w:val="22"/>
        </w:rPr>
        <w:t xml:space="preserve">Double click:  X </w:t>
      </w:r>
      <w:r w:rsidR="00CB4A39">
        <w:rPr>
          <w:rFonts w:ascii="Wingdings" w:hAnsi="Wingdings" w:cs="Wingdings"/>
          <w:sz w:val="26"/>
          <w:szCs w:val="26"/>
        </w:rPr>
        <w:t></w:t>
      </w:r>
      <w:r w:rsidRPr="00ED1537">
        <w:rPr>
          <w:rFonts w:ascii="Arial" w:hAnsi="Arial" w:cs="Arial"/>
          <w:sz w:val="22"/>
          <w:szCs w:val="22"/>
        </w:rPr>
        <w:t xml:space="preserve">  InstSrv </w:t>
      </w:r>
      <w:r w:rsidR="00CB4A39">
        <w:rPr>
          <w:rFonts w:ascii="Wingdings" w:hAnsi="Wingdings" w:cs="Wingdings"/>
          <w:sz w:val="26"/>
          <w:szCs w:val="26"/>
        </w:rPr>
        <w:t></w:t>
      </w:r>
      <w:r w:rsidRPr="00ED1537">
        <w:rPr>
          <w:rFonts w:ascii="Arial" w:hAnsi="Arial" w:cs="Arial"/>
          <w:sz w:val="22"/>
          <w:szCs w:val="22"/>
        </w:rPr>
        <w:t xml:space="preserve"> HL </w:t>
      </w:r>
      <w:r w:rsidR="00CB4A39">
        <w:rPr>
          <w:rFonts w:ascii="Wingdings" w:hAnsi="Wingdings" w:cs="Wingdings"/>
          <w:sz w:val="26"/>
          <w:szCs w:val="26"/>
        </w:rPr>
        <w:t></w:t>
      </w:r>
      <w:r w:rsidRPr="00ED1537">
        <w:rPr>
          <w:rFonts w:ascii="Arial" w:hAnsi="Arial" w:cs="Arial"/>
          <w:sz w:val="22"/>
          <w:szCs w:val="22"/>
        </w:rPr>
        <w:t xml:space="preserve"> Circulation </w:t>
      </w:r>
      <w:r w:rsidR="00CB4A39">
        <w:rPr>
          <w:rFonts w:ascii="Wingdings" w:hAnsi="Wingdings" w:cs="Wingdings"/>
          <w:sz w:val="26"/>
          <w:szCs w:val="26"/>
        </w:rPr>
        <w:t></w:t>
      </w:r>
      <w:r w:rsidRPr="00ED1537">
        <w:rPr>
          <w:rFonts w:ascii="Arial" w:hAnsi="Arial" w:cs="Arial"/>
          <w:sz w:val="22"/>
          <w:szCs w:val="22"/>
        </w:rPr>
        <w:t xml:space="preserve"> ereserves </w:t>
      </w:r>
      <w:r w:rsidR="00CB4A39">
        <w:rPr>
          <w:rFonts w:ascii="Wingdings" w:hAnsi="Wingdings" w:cs="Wingdings"/>
          <w:sz w:val="26"/>
          <w:szCs w:val="26"/>
        </w:rPr>
        <w:t></w:t>
      </w:r>
      <w:r w:rsidRPr="00ED1537">
        <w:rPr>
          <w:rFonts w:ascii="Arial" w:hAnsi="Arial" w:cs="Arial"/>
          <w:sz w:val="22"/>
          <w:szCs w:val="22"/>
        </w:rPr>
        <w:t xml:space="preserve"> the folder of the faculty member who is putting the items on e-reserve. (“chartse” in this case.  As a rule, the folders are supposed to be named with the instructor’s first initial and last name.)</w:t>
      </w:r>
    </w:p>
    <w:p w:rsidR="000D1B54" w:rsidRPr="000D1B54" w:rsidRDefault="000D1B54" w:rsidP="00A431FE">
      <w:pPr>
        <w:rPr>
          <w:rFonts w:ascii="Arial" w:hAnsi="Arial" w:cs="Arial"/>
          <w:sz w:val="22"/>
          <w:szCs w:val="22"/>
        </w:rPr>
      </w:pPr>
    </w:p>
    <w:p w:rsidR="00A431FE" w:rsidRPr="000D1B54" w:rsidRDefault="00A431FE" w:rsidP="009438B8">
      <w:pPr>
        <w:numPr>
          <w:ilvl w:val="0"/>
          <w:numId w:val="26"/>
        </w:numPr>
        <w:rPr>
          <w:rFonts w:ascii="Arial" w:hAnsi="Arial" w:cs="Arial"/>
          <w:sz w:val="22"/>
          <w:szCs w:val="22"/>
        </w:rPr>
      </w:pPr>
      <w:r w:rsidRPr="000D1B54">
        <w:rPr>
          <w:rFonts w:ascii="Arial" w:hAnsi="Arial" w:cs="Arial"/>
          <w:sz w:val="22"/>
          <w:szCs w:val="22"/>
        </w:rPr>
        <w:lastRenderedPageBreak/>
        <w:t xml:space="preserve">Another very important step to remember.  When you name the document, make sure the name is </w:t>
      </w:r>
      <w:r w:rsidRPr="000D1B54">
        <w:rPr>
          <w:rFonts w:ascii="Arial" w:hAnsi="Arial" w:cs="Arial"/>
          <w:b/>
          <w:sz w:val="22"/>
          <w:szCs w:val="22"/>
        </w:rPr>
        <w:t>all in lowercase</w:t>
      </w:r>
      <w:r w:rsidR="008D7BB8">
        <w:rPr>
          <w:rFonts w:ascii="Arial" w:hAnsi="Arial" w:cs="Arial"/>
          <w:b/>
          <w:sz w:val="22"/>
          <w:szCs w:val="22"/>
        </w:rPr>
        <w:t xml:space="preserve"> with no spaces</w:t>
      </w:r>
      <w:r w:rsidRPr="000D1B54">
        <w:rPr>
          <w:rFonts w:ascii="Arial" w:hAnsi="Arial" w:cs="Arial"/>
          <w:sz w:val="22"/>
          <w:szCs w:val="22"/>
        </w:rPr>
        <w:t>.  E-reserve documents are named after the last name of the author (plus a number if a professor is fond of using more than one article by a particular author</w:t>
      </w:r>
      <w:r w:rsidR="009438B8">
        <w:rPr>
          <w:rFonts w:ascii="Arial" w:hAnsi="Arial" w:cs="Arial"/>
          <w:sz w:val="22"/>
          <w:szCs w:val="22"/>
        </w:rPr>
        <w:t xml:space="preserve">.) </w:t>
      </w:r>
      <w:r w:rsidRPr="000D1B54">
        <w:rPr>
          <w:rFonts w:ascii="Arial" w:hAnsi="Arial" w:cs="Arial"/>
          <w:sz w:val="22"/>
          <w:szCs w:val="22"/>
        </w:rPr>
        <w:t>However, if the file o</w:t>
      </w:r>
      <w:r w:rsidR="009438B8">
        <w:rPr>
          <w:rFonts w:ascii="Arial" w:hAnsi="Arial" w:cs="Arial"/>
          <w:sz w:val="22"/>
          <w:szCs w:val="22"/>
        </w:rPr>
        <w:t xml:space="preserve">r the URL </w:t>
      </w:r>
      <w:r w:rsidRPr="000D1B54">
        <w:rPr>
          <w:rFonts w:ascii="Arial" w:hAnsi="Arial" w:cs="Arial"/>
          <w:sz w:val="22"/>
          <w:szCs w:val="22"/>
        </w:rPr>
        <w:t xml:space="preserve">is capitalized, the link in the library catalog will automatically lead to an error screen, and you’re looking at re-doing a significant amount of </w:t>
      </w:r>
      <w:r w:rsidR="00B31E1A">
        <w:rPr>
          <w:rFonts w:ascii="Arial" w:hAnsi="Arial" w:cs="Arial"/>
          <w:sz w:val="22"/>
          <w:szCs w:val="22"/>
        </w:rPr>
        <w:t>work</w:t>
      </w:r>
      <w:r w:rsidRPr="000D1B54">
        <w:rPr>
          <w:rFonts w:ascii="Arial" w:hAnsi="Arial" w:cs="Arial"/>
          <w:sz w:val="22"/>
          <w:szCs w:val="22"/>
        </w:rPr>
        <w:t xml:space="preserve"> over again.</w:t>
      </w:r>
    </w:p>
    <w:p w:rsidR="000D1B54" w:rsidRPr="000D1B54" w:rsidRDefault="00920225" w:rsidP="00797511">
      <w:pPr>
        <w:jc w:val="center"/>
        <w:rPr>
          <w:rFonts w:ascii="Arial" w:hAnsi="Arial" w:cs="Arial"/>
          <w:sz w:val="22"/>
          <w:szCs w:val="22"/>
        </w:rPr>
      </w:pPr>
      <w:r>
        <w:rPr>
          <w:rFonts w:ascii="Arial" w:hAnsi="Arial" w:cs="Arial"/>
          <w:noProof/>
          <w:sz w:val="22"/>
          <w:szCs w:val="22"/>
        </w:rPr>
        <w:drawing>
          <wp:inline distT="0" distB="0" distL="0" distR="0">
            <wp:extent cx="4695825" cy="286702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l="50000" t="21243" r="4170" b="3851"/>
                    <a:stretch>
                      <a:fillRect/>
                    </a:stretch>
                  </pic:blipFill>
                  <pic:spPr bwMode="auto">
                    <a:xfrm>
                      <a:off x="0" y="0"/>
                      <a:ext cx="4695825" cy="2867025"/>
                    </a:xfrm>
                    <a:prstGeom prst="rect">
                      <a:avLst/>
                    </a:prstGeom>
                    <a:noFill/>
                    <a:ln w="6350" cmpd="sng">
                      <a:solidFill>
                        <a:srgbClr val="000000"/>
                      </a:solidFill>
                      <a:miter lim="800000"/>
                      <a:headEnd/>
                      <a:tailEnd/>
                    </a:ln>
                    <a:effectLst/>
                  </pic:spPr>
                </pic:pic>
              </a:graphicData>
            </a:graphic>
          </wp:inline>
        </w:drawing>
      </w:r>
    </w:p>
    <w:p w:rsidR="000D1B54" w:rsidRPr="000D1B54" w:rsidRDefault="000D1B54" w:rsidP="00A431FE">
      <w:pPr>
        <w:rPr>
          <w:rFonts w:ascii="Arial" w:hAnsi="Arial" w:cs="Arial"/>
          <w:sz w:val="22"/>
          <w:szCs w:val="22"/>
        </w:rPr>
      </w:pPr>
    </w:p>
    <w:p w:rsidR="000D1B54" w:rsidRPr="000D1B54" w:rsidRDefault="000D1B54" w:rsidP="00797511">
      <w:pPr>
        <w:numPr>
          <w:ilvl w:val="0"/>
          <w:numId w:val="5"/>
        </w:numPr>
        <w:rPr>
          <w:rFonts w:ascii="Arial" w:hAnsi="Arial" w:cs="Arial"/>
          <w:sz w:val="22"/>
          <w:szCs w:val="22"/>
        </w:rPr>
      </w:pPr>
      <w:r>
        <w:rPr>
          <w:rFonts w:ascii="Arial" w:hAnsi="Arial" w:cs="Arial"/>
          <w:sz w:val="22"/>
          <w:szCs w:val="22"/>
        </w:rPr>
        <w:t>(</w:t>
      </w:r>
      <w:r w:rsidRPr="000D1B54">
        <w:rPr>
          <w:rFonts w:ascii="Arial" w:hAnsi="Arial" w:cs="Arial"/>
          <w:sz w:val="22"/>
          <w:szCs w:val="22"/>
        </w:rPr>
        <w:t>Note that this actually has nothing to do with the domain name change.  It’s solely the capital letter</w:t>
      </w:r>
      <w:r w:rsidR="008D7BB8">
        <w:rPr>
          <w:rFonts w:ascii="Arial" w:hAnsi="Arial" w:cs="Arial"/>
          <w:sz w:val="22"/>
          <w:szCs w:val="22"/>
        </w:rPr>
        <w:t>/ space</w:t>
      </w:r>
      <w:r w:rsidRPr="000D1B54">
        <w:rPr>
          <w:rFonts w:ascii="Arial" w:hAnsi="Arial" w:cs="Arial"/>
          <w:sz w:val="22"/>
          <w:szCs w:val="22"/>
        </w:rPr>
        <w:t xml:space="preserve"> it can’t deal with.</w:t>
      </w:r>
      <w:r>
        <w:rPr>
          <w:rFonts w:ascii="Arial" w:hAnsi="Arial" w:cs="Arial"/>
          <w:sz w:val="22"/>
          <w:szCs w:val="22"/>
        </w:rPr>
        <w:t>)</w:t>
      </w:r>
    </w:p>
    <w:p w:rsidR="00A431FE" w:rsidRPr="000D1B54" w:rsidRDefault="00A431FE" w:rsidP="00A431FE">
      <w:pPr>
        <w:rPr>
          <w:rFonts w:ascii="Arial" w:hAnsi="Arial" w:cs="Arial"/>
          <w:sz w:val="22"/>
          <w:szCs w:val="22"/>
        </w:rPr>
      </w:pPr>
    </w:p>
    <w:p w:rsidR="00A431FE" w:rsidRPr="000D1B54" w:rsidRDefault="000D1B54" w:rsidP="009438B8">
      <w:pPr>
        <w:numPr>
          <w:ilvl w:val="0"/>
          <w:numId w:val="26"/>
        </w:numPr>
        <w:rPr>
          <w:rFonts w:ascii="Arial" w:hAnsi="Arial" w:cs="Arial"/>
          <w:sz w:val="22"/>
          <w:szCs w:val="22"/>
        </w:rPr>
      </w:pPr>
      <w:r w:rsidRPr="000D1B54">
        <w:rPr>
          <w:rFonts w:ascii="Arial" w:hAnsi="Arial" w:cs="Arial"/>
          <w:sz w:val="22"/>
          <w:szCs w:val="22"/>
        </w:rPr>
        <w:t>Again, y</w:t>
      </w:r>
      <w:r w:rsidR="00A431FE" w:rsidRPr="000D1B54">
        <w:rPr>
          <w:rFonts w:ascii="Arial" w:hAnsi="Arial" w:cs="Arial"/>
          <w:sz w:val="22"/>
          <w:szCs w:val="22"/>
        </w:rPr>
        <w:t xml:space="preserve">ou will see the computer </w:t>
      </w:r>
      <w:r w:rsidRPr="000D1B54">
        <w:rPr>
          <w:rFonts w:ascii="Arial" w:hAnsi="Arial" w:cs="Arial"/>
          <w:sz w:val="22"/>
          <w:szCs w:val="22"/>
        </w:rPr>
        <w:t>process individual pages:</w:t>
      </w:r>
      <w:r w:rsidR="00A431FE" w:rsidRPr="000D1B54">
        <w:rPr>
          <w:rFonts w:ascii="Arial" w:hAnsi="Arial" w:cs="Arial"/>
          <w:sz w:val="22"/>
          <w:szCs w:val="22"/>
        </w:rPr>
        <w:t xml:space="preserve">  </w:t>
      </w:r>
    </w:p>
    <w:p w:rsidR="00A431FE" w:rsidRPr="000D1B54" w:rsidRDefault="00920225" w:rsidP="00A431FE">
      <w:pPr>
        <w:rPr>
          <w:rFonts w:ascii="Arial" w:hAnsi="Arial" w:cs="Arial"/>
          <w:sz w:val="22"/>
          <w:szCs w:val="22"/>
        </w:rPr>
      </w:pPr>
      <w:r>
        <w:rPr>
          <w:rFonts w:ascii="Arial" w:hAnsi="Arial" w:cs="Arial"/>
          <w:noProof/>
          <w:sz w:val="22"/>
          <w:szCs w:val="22"/>
        </w:rPr>
        <w:drawing>
          <wp:inline distT="0" distB="0" distL="0" distR="0">
            <wp:extent cx="3686175" cy="133350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l="33333" t="40314" r="31956" b="42934"/>
                    <a:stretch>
                      <a:fillRect/>
                    </a:stretch>
                  </pic:blipFill>
                  <pic:spPr bwMode="auto">
                    <a:xfrm>
                      <a:off x="0" y="0"/>
                      <a:ext cx="3686175" cy="1333500"/>
                    </a:xfrm>
                    <a:prstGeom prst="rect">
                      <a:avLst/>
                    </a:prstGeom>
                    <a:noFill/>
                    <a:ln w="9525" cmpd="sng">
                      <a:solidFill>
                        <a:srgbClr val="000000"/>
                      </a:solidFill>
                      <a:miter lim="800000"/>
                      <a:headEnd/>
                      <a:tailEnd/>
                    </a:ln>
                    <a:effectLst/>
                  </pic:spPr>
                </pic:pic>
              </a:graphicData>
            </a:graphic>
          </wp:inline>
        </w:drawing>
      </w:r>
    </w:p>
    <w:p w:rsidR="00A431FE" w:rsidRPr="000D1B54" w:rsidRDefault="00A431FE" w:rsidP="00A431FE">
      <w:pPr>
        <w:rPr>
          <w:rFonts w:ascii="Arial" w:hAnsi="Arial" w:cs="Arial"/>
          <w:sz w:val="22"/>
          <w:szCs w:val="22"/>
        </w:rPr>
      </w:pPr>
    </w:p>
    <w:p w:rsidR="00A431FE" w:rsidRDefault="00A431FE" w:rsidP="009438B8">
      <w:pPr>
        <w:numPr>
          <w:ilvl w:val="0"/>
          <w:numId w:val="26"/>
        </w:numPr>
        <w:rPr>
          <w:rFonts w:ascii="Arial" w:hAnsi="Arial" w:cs="Arial"/>
          <w:sz w:val="22"/>
          <w:szCs w:val="22"/>
        </w:rPr>
      </w:pPr>
      <w:r w:rsidRPr="000D1B54">
        <w:rPr>
          <w:rFonts w:ascii="Arial" w:hAnsi="Arial" w:cs="Arial"/>
          <w:sz w:val="22"/>
          <w:szCs w:val="22"/>
        </w:rPr>
        <w:t xml:space="preserve">After that it’s </w:t>
      </w:r>
      <w:r w:rsidR="00071F14">
        <w:rPr>
          <w:rFonts w:ascii="Arial" w:hAnsi="Arial" w:cs="Arial"/>
          <w:sz w:val="22"/>
          <w:szCs w:val="22"/>
        </w:rPr>
        <w:t xml:space="preserve">back to </w:t>
      </w:r>
      <w:r w:rsidRPr="000D1B54">
        <w:rPr>
          <w:rFonts w:ascii="Arial" w:hAnsi="Arial" w:cs="Arial"/>
          <w:sz w:val="22"/>
          <w:szCs w:val="22"/>
        </w:rPr>
        <w:t>the HP Director screen again.  Either continue scanning or close out the director.</w:t>
      </w:r>
    </w:p>
    <w:p w:rsidR="00C30213" w:rsidRPr="00C30213" w:rsidRDefault="00C30213" w:rsidP="00C30213">
      <w:pPr>
        <w:rPr>
          <w:rFonts w:ascii="Arial" w:hAnsi="Arial" w:cs="Arial"/>
          <w:sz w:val="22"/>
          <w:szCs w:val="22"/>
          <w:u w:val="single"/>
        </w:rPr>
      </w:pPr>
      <w:r>
        <w:rPr>
          <w:rFonts w:ascii="Arial" w:hAnsi="Arial" w:cs="Arial"/>
          <w:sz w:val="22"/>
          <w:szCs w:val="22"/>
        </w:rPr>
        <w:br w:type="page"/>
      </w:r>
      <w:r w:rsidRPr="00C30213">
        <w:rPr>
          <w:rFonts w:ascii="Arial" w:hAnsi="Arial" w:cs="Arial"/>
          <w:sz w:val="22"/>
          <w:szCs w:val="22"/>
          <w:u w:val="single"/>
        </w:rPr>
        <w:lastRenderedPageBreak/>
        <w:t xml:space="preserve">Securing the </w:t>
      </w:r>
      <w:r w:rsidR="00845C67">
        <w:rPr>
          <w:rFonts w:ascii="Arial" w:hAnsi="Arial" w:cs="Arial"/>
          <w:sz w:val="22"/>
          <w:szCs w:val="22"/>
          <w:u w:val="single"/>
        </w:rPr>
        <w:t>D</w:t>
      </w:r>
      <w:r w:rsidRPr="00C30213">
        <w:rPr>
          <w:rFonts w:ascii="Arial" w:hAnsi="Arial" w:cs="Arial"/>
          <w:sz w:val="22"/>
          <w:szCs w:val="22"/>
          <w:u w:val="single"/>
        </w:rPr>
        <w:t>ocument in Adobe Professional</w:t>
      </w:r>
    </w:p>
    <w:p w:rsidR="00C30213" w:rsidRDefault="00C30213" w:rsidP="00C30213">
      <w:pPr>
        <w:rPr>
          <w:rFonts w:ascii="Arial" w:hAnsi="Arial" w:cs="Arial"/>
          <w:sz w:val="22"/>
          <w:szCs w:val="22"/>
        </w:rPr>
      </w:pPr>
    </w:p>
    <w:p w:rsidR="00C30213" w:rsidRDefault="00C30213" w:rsidP="00C30213">
      <w:pPr>
        <w:numPr>
          <w:ilvl w:val="0"/>
          <w:numId w:val="9"/>
        </w:numPr>
        <w:rPr>
          <w:rFonts w:ascii="Arial" w:hAnsi="Arial" w:cs="Arial"/>
          <w:sz w:val="22"/>
          <w:szCs w:val="22"/>
        </w:rPr>
      </w:pPr>
      <w:r>
        <w:rPr>
          <w:rFonts w:ascii="Arial" w:hAnsi="Arial" w:cs="Arial"/>
          <w:sz w:val="22"/>
          <w:szCs w:val="22"/>
        </w:rPr>
        <w:t>In</w:t>
      </w:r>
      <w:r w:rsidR="00CB4A39">
        <w:rPr>
          <w:rFonts w:ascii="Arial" w:hAnsi="Arial" w:cs="Arial"/>
          <w:sz w:val="22"/>
          <w:szCs w:val="22"/>
        </w:rPr>
        <w:t xml:space="preserve"> Adobe Professional click “File</w:t>
      </w:r>
      <w:r>
        <w:rPr>
          <w:rFonts w:ascii="Arial" w:hAnsi="Arial" w:cs="Arial"/>
          <w:sz w:val="22"/>
          <w:szCs w:val="22"/>
        </w:rPr>
        <w:t xml:space="preserve"> </w:t>
      </w:r>
      <w:r w:rsidR="00CB4A39">
        <w:rPr>
          <w:rFonts w:ascii="Wingdings" w:hAnsi="Wingdings" w:cs="Wingdings"/>
          <w:sz w:val="26"/>
          <w:szCs w:val="26"/>
        </w:rPr>
        <w:t></w:t>
      </w:r>
      <w:r>
        <w:rPr>
          <w:rFonts w:ascii="Arial" w:hAnsi="Arial" w:cs="Arial"/>
          <w:sz w:val="22"/>
          <w:szCs w:val="22"/>
        </w:rPr>
        <w:t xml:space="preserve"> Open” or just click the folder icon on the third menu down.  This will probably bring you to the “My Documents” folder.  You’re going to want to be in the X: Drive in the section of the Library’s folder that deals with the e-reserves for whichever faculty member you’re dealing with (listed in # 14 in the previous section.)  Open the .pdf file</w:t>
      </w:r>
      <w:r w:rsidR="0074774C">
        <w:rPr>
          <w:rFonts w:ascii="Arial" w:hAnsi="Arial" w:cs="Arial"/>
          <w:sz w:val="22"/>
          <w:szCs w:val="22"/>
        </w:rPr>
        <w:t xml:space="preserve"> you’re working with</w:t>
      </w:r>
      <w:r>
        <w:rPr>
          <w:rFonts w:ascii="Arial" w:hAnsi="Arial" w:cs="Arial"/>
          <w:sz w:val="22"/>
          <w:szCs w:val="22"/>
        </w:rPr>
        <w:t>.</w:t>
      </w:r>
    </w:p>
    <w:p w:rsidR="00C30213" w:rsidRDefault="00C30213" w:rsidP="00C30213">
      <w:pPr>
        <w:rPr>
          <w:rFonts w:ascii="Arial" w:hAnsi="Arial" w:cs="Arial"/>
          <w:sz w:val="22"/>
          <w:szCs w:val="22"/>
        </w:rPr>
      </w:pPr>
    </w:p>
    <w:p w:rsidR="00C30213" w:rsidRDefault="00920225" w:rsidP="00C30213">
      <w:pPr>
        <w:rPr>
          <w:rFonts w:ascii="Arial" w:hAnsi="Arial" w:cs="Arial"/>
          <w:sz w:val="22"/>
          <w:szCs w:val="22"/>
        </w:rPr>
      </w:pPr>
      <w:r>
        <w:rPr>
          <w:noProof/>
        </w:rPr>
        <w:drawing>
          <wp:inline distT="0" distB="0" distL="0" distR="0">
            <wp:extent cx="4629150" cy="35718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t="4167" r="61980" b="17592"/>
                    <a:stretch>
                      <a:fillRect/>
                    </a:stretch>
                  </pic:blipFill>
                  <pic:spPr bwMode="auto">
                    <a:xfrm>
                      <a:off x="0" y="0"/>
                      <a:ext cx="4629150" cy="3571875"/>
                    </a:xfrm>
                    <a:prstGeom prst="rect">
                      <a:avLst/>
                    </a:prstGeom>
                    <a:noFill/>
                    <a:ln w="6350" cmpd="sng">
                      <a:solidFill>
                        <a:srgbClr val="000000"/>
                      </a:solidFill>
                      <a:miter lim="800000"/>
                      <a:headEnd/>
                      <a:tailEnd/>
                    </a:ln>
                    <a:effectLst/>
                  </pic:spPr>
                </pic:pic>
              </a:graphicData>
            </a:graphic>
          </wp:inline>
        </w:drawing>
      </w:r>
    </w:p>
    <w:p w:rsidR="00C30213" w:rsidRDefault="00C30213" w:rsidP="00C30213">
      <w:pPr>
        <w:rPr>
          <w:rFonts w:ascii="Arial" w:hAnsi="Arial" w:cs="Arial"/>
          <w:sz w:val="22"/>
          <w:szCs w:val="22"/>
        </w:rPr>
      </w:pPr>
    </w:p>
    <w:p w:rsidR="00B31E1A" w:rsidRDefault="00B31E1A" w:rsidP="00C30213">
      <w:pPr>
        <w:numPr>
          <w:ilvl w:val="0"/>
          <w:numId w:val="9"/>
        </w:numPr>
        <w:rPr>
          <w:rFonts w:ascii="Arial" w:hAnsi="Arial" w:cs="Arial"/>
          <w:sz w:val="22"/>
          <w:szCs w:val="22"/>
        </w:rPr>
      </w:pPr>
      <w:r>
        <w:rPr>
          <w:rFonts w:ascii="Arial" w:hAnsi="Arial" w:cs="Arial"/>
          <w:sz w:val="22"/>
          <w:szCs w:val="22"/>
        </w:rPr>
        <w:t>Size the document to 100% and go through it page by page to make sure that the scanner didn’t miss any pages, any skewed pages are readable, etc.</w:t>
      </w:r>
    </w:p>
    <w:p w:rsidR="00C30213" w:rsidRDefault="00C30213" w:rsidP="00C30213">
      <w:pPr>
        <w:numPr>
          <w:ilvl w:val="0"/>
          <w:numId w:val="9"/>
        </w:numPr>
        <w:rPr>
          <w:rFonts w:ascii="Arial" w:hAnsi="Arial" w:cs="Arial"/>
          <w:sz w:val="22"/>
          <w:szCs w:val="22"/>
        </w:rPr>
      </w:pPr>
      <w:r>
        <w:rPr>
          <w:rFonts w:ascii="Arial" w:hAnsi="Arial" w:cs="Arial"/>
          <w:sz w:val="22"/>
          <w:szCs w:val="22"/>
        </w:rPr>
        <w:t>In the “Secure” menu drop-down choose “Password Encrypt.”</w:t>
      </w:r>
    </w:p>
    <w:p w:rsidR="00C30213" w:rsidRPr="00ED1537" w:rsidRDefault="00C30213" w:rsidP="00C30213">
      <w:pPr>
        <w:rPr>
          <w:rFonts w:ascii="Arial" w:hAnsi="Arial" w:cs="Arial"/>
          <w:sz w:val="22"/>
          <w:szCs w:val="22"/>
        </w:rPr>
      </w:pP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1619250" cy="1647825"/>
            <wp:effectExtent l="3810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l="21396" r="61548" b="53302"/>
                    <a:stretch>
                      <a:fillRect/>
                    </a:stretch>
                  </pic:blipFill>
                  <pic:spPr bwMode="auto">
                    <a:xfrm>
                      <a:off x="0" y="0"/>
                      <a:ext cx="1619250" cy="164782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Pr="00ED1537" w:rsidRDefault="0074774C" w:rsidP="0074774C">
      <w:pPr>
        <w:numPr>
          <w:ilvl w:val="0"/>
          <w:numId w:val="9"/>
        </w:numPr>
        <w:rPr>
          <w:rFonts w:ascii="Arial" w:hAnsi="Arial" w:cs="Arial"/>
          <w:sz w:val="22"/>
          <w:szCs w:val="22"/>
        </w:rPr>
      </w:pPr>
      <w:r>
        <w:rPr>
          <w:rFonts w:ascii="Arial" w:hAnsi="Arial" w:cs="Arial"/>
          <w:sz w:val="22"/>
          <w:szCs w:val="22"/>
        </w:rPr>
        <w:t xml:space="preserve">This will open the “Password Security – Settings” menu.  You want to check the box that is titled “Require a password to open the document.”  This is the </w:t>
      </w:r>
      <w:r>
        <w:rPr>
          <w:rFonts w:ascii="Arial" w:hAnsi="Arial" w:cs="Arial"/>
          <w:b/>
          <w:sz w:val="22"/>
          <w:szCs w:val="22"/>
        </w:rPr>
        <w:t>only</w:t>
      </w:r>
      <w:r>
        <w:rPr>
          <w:rFonts w:ascii="Arial" w:hAnsi="Arial" w:cs="Arial"/>
          <w:sz w:val="22"/>
          <w:szCs w:val="22"/>
        </w:rPr>
        <w:t xml:space="preserve"> box that you want to check (as we don’t want to restrict our students’ right to print these things.)</w:t>
      </w:r>
    </w:p>
    <w:p w:rsidR="00C30213" w:rsidRPr="00ED1537" w:rsidRDefault="00C30213" w:rsidP="00C30213">
      <w:pPr>
        <w:rPr>
          <w:rFonts w:ascii="Arial" w:hAnsi="Arial" w:cs="Arial"/>
          <w:sz w:val="22"/>
          <w:szCs w:val="22"/>
        </w:rPr>
      </w:pPr>
    </w:p>
    <w:p w:rsidR="00C30213" w:rsidRPr="00ED1537" w:rsidRDefault="006414AC" w:rsidP="00C30213">
      <w:pPr>
        <w:rPr>
          <w:rFonts w:ascii="Arial" w:hAnsi="Arial" w:cs="Arial"/>
          <w:sz w:val="22"/>
          <w:szCs w:val="22"/>
        </w:rPr>
      </w:pPr>
      <w:r>
        <w:rPr>
          <w:rFonts w:ascii="Arial" w:hAnsi="Arial" w:cs="Arial"/>
          <w:noProof/>
          <w:sz w:val="22"/>
          <w:szCs w:val="22"/>
        </w:rPr>
        <w:pict>
          <v:oval id="_x0000_s1045" style="position:absolute;margin-left:21.75pt;margin-top:103.5pt;width:26.25pt;height:18.75pt;z-index:251654144" filled="f" strokecolor="red" strokeweight="1.5pt"/>
        </w:pict>
      </w:r>
      <w:r w:rsidR="00920225">
        <w:rPr>
          <w:rFonts w:ascii="Arial" w:hAnsi="Arial" w:cs="Arial"/>
          <w:noProof/>
          <w:sz w:val="22"/>
          <w:szCs w:val="22"/>
        </w:rPr>
        <w:drawing>
          <wp:inline distT="0" distB="0" distL="0" distR="0">
            <wp:extent cx="4572000" cy="33528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r="50812" b="3877"/>
                    <a:stretch>
                      <a:fillRect/>
                    </a:stretch>
                  </pic:blipFill>
                  <pic:spPr bwMode="auto">
                    <a:xfrm>
                      <a:off x="0" y="0"/>
                      <a:ext cx="4572000" cy="3352800"/>
                    </a:xfrm>
                    <a:prstGeom prst="rect">
                      <a:avLst/>
                    </a:prstGeom>
                    <a:noFill/>
                    <a:ln w="6350" cmpd="sng">
                      <a:solidFill>
                        <a:srgbClr val="000000"/>
                      </a:solidFill>
                      <a:miter lim="800000"/>
                      <a:headEnd/>
                      <a:tailEnd/>
                    </a:ln>
                    <a:effectLst/>
                  </pic:spPr>
                </pic:pic>
              </a:graphicData>
            </a:graphic>
          </wp:inline>
        </w:drawing>
      </w:r>
    </w:p>
    <w:p w:rsidR="00C30213" w:rsidRDefault="00C30213" w:rsidP="00C30213">
      <w:pPr>
        <w:rPr>
          <w:rFonts w:ascii="Arial" w:hAnsi="Arial" w:cs="Arial"/>
          <w:sz w:val="22"/>
          <w:szCs w:val="22"/>
        </w:rPr>
      </w:pPr>
    </w:p>
    <w:p w:rsidR="008946E7" w:rsidRDefault="008946E7" w:rsidP="008946E7">
      <w:pPr>
        <w:numPr>
          <w:ilvl w:val="0"/>
          <w:numId w:val="9"/>
        </w:numPr>
        <w:rPr>
          <w:rFonts w:ascii="Arial" w:hAnsi="Arial" w:cs="Arial"/>
          <w:sz w:val="22"/>
          <w:szCs w:val="22"/>
        </w:rPr>
      </w:pPr>
      <w:r>
        <w:rPr>
          <w:rFonts w:ascii="Arial" w:hAnsi="Arial" w:cs="Arial"/>
          <w:sz w:val="22"/>
          <w:szCs w:val="22"/>
        </w:rPr>
        <w:t>The password will always be the instructor’s last name, all in lowercase.  Enter it in the field (</w:t>
      </w:r>
      <w:r w:rsidRPr="00845C67">
        <w:rPr>
          <w:rFonts w:ascii="Arial" w:hAnsi="Arial" w:cs="Arial"/>
          <w:sz w:val="22"/>
          <w:szCs w:val="22"/>
        </w:rPr>
        <w:t>please make sure your spelling is correct</w:t>
      </w:r>
      <w:r>
        <w:rPr>
          <w:rFonts w:ascii="Arial" w:hAnsi="Arial" w:cs="Arial"/>
          <w:sz w:val="22"/>
          <w:szCs w:val="22"/>
        </w:rPr>
        <w:t>) and click “OK”.</w:t>
      </w:r>
    </w:p>
    <w:p w:rsidR="008946E7" w:rsidRPr="00ED1537" w:rsidRDefault="008946E7" w:rsidP="00C30213">
      <w:pPr>
        <w:rPr>
          <w:rFonts w:ascii="Arial" w:hAnsi="Arial" w:cs="Arial"/>
          <w:sz w:val="22"/>
          <w:szCs w:val="22"/>
        </w:rPr>
      </w:pPr>
    </w:p>
    <w:p w:rsidR="00C30213" w:rsidRDefault="006414AC" w:rsidP="00C30213">
      <w:pPr>
        <w:rPr>
          <w:rFonts w:ascii="Arial" w:hAnsi="Arial" w:cs="Arial"/>
          <w:sz w:val="22"/>
          <w:szCs w:val="22"/>
        </w:rPr>
      </w:pPr>
      <w:r>
        <w:rPr>
          <w:rFonts w:ascii="Arial" w:hAnsi="Arial" w:cs="Arial"/>
          <w:noProof/>
          <w:sz w:val="22"/>
          <w:szCs w:val="22"/>
        </w:rPr>
        <w:pict>
          <v:oval id="_x0000_s1046" style="position:absolute;margin-left:113.25pt;margin-top:109.2pt;width:45.75pt;height:35.25pt;z-index:251655168" filled="f" strokecolor="red" strokeweight="1.5pt"/>
        </w:pict>
      </w:r>
      <w:r w:rsidR="00920225">
        <w:rPr>
          <w:rFonts w:ascii="Arial" w:hAnsi="Arial" w:cs="Arial"/>
          <w:noProof/>
          <w:sz w:val="22"/>
          <w:szCs w:val="22"/>
        </w:rPr>
        <w:drawing>
          <wp:inline distT="0" distB="0" distL="0" distR="0">
            <wp:extent cx="4629150" cy="334327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r="50641" b="4819"/>
                    <a:stretch>
                      <a:fillRect/>
                    </a:stretch>
                  </pic:blipFill>
                  <pic:spPr bwMode="auto">
                    <a:xfrm>
                      <a:off x="0" y="0"/>
                      <a:ext cx="4629150" cy="3343275"/>
                    </a:xfrm>
                    <a:prstGeom prst="rect">
                      <a:avLst/>
                    </a:prstGeom>
                    <a:noFill/>
                    <a:ln w="6350" cmpd="sng">
                      <a:solidFill>
                        <a:srgbClr val="000000"/>
                      </a:solidFill>
                      <a:miter lim="800000"/>
                      <a:headEnd/>
                      <a:tailEnd/>
                    </a:ln>
                    <a:effectLst/>
                  </pic:spPr>
                </pic:pic>
              </a:graphicData>
            </a:graphic>
          </wp:inline>
        </w:drawing>
      </w:r>
    </w:p>
    <w:p w:rsidR="00C62E4B" w:rsidRDefault="00C62E4B" w:rsidP="00C30213">
      <w:pPr>
        <w:rPr>
          <w:rFonts w:ascii="Arial" w:hAnsi="Arial" w:cs="Arial"/>
          <w:sz w:val="22"/>
          <w:szCs w:val="22"/>
        </w:rPr>
      </w:pPr>
    </w:p>
    <w:p w:rsidR="00C62E4B" w:rsidRPr="00ED1537" w:rsidRDefault="00C62E4B" w:rsidP="00C30213">
      <w:pPr>
        <w:rPr>
          <w:rFonts w:ascii="Arial" w:hAnsi="Arial" w:cs="Arial"/>
          <w:sz w:val="22"/>
          <w:szCs w:val="22"/>
        </w:rPr>
      </w:pPr>
    </w:p>
    <w:p w:rsidR="00C30213" w:rsidRDefault="00C30213" w:rsidP="00C30213">
      <w:pPr>
        <w:rPr>
          <w:rFonts w:ascii="Arial" w:hAnsi="Arial" w:cs="Arial"/>
          <w:sz w:val="22"/>
          <w:szCs w:val="22"/>
        </w:rPr>
      </w:pPr>
    </w:p>
    <w:p w:rsidR="008946E7" w:rsidRPr="00ED1537" w:rsidRDefault="008946E7" w:rsidP="008946E7">
      <w:pPr>
        <w:numPr>
          <w:ilvl w:val="0"/>
          <w:numId w:val="9"/>
        </w:numPr>
        <w:rPr>
          <w:rFonts w:ascii="Arial" w:hAnsi="Arial" w:cs="Arial"/>
          <w:sz w:val="22"/>
          <w:szCs w:val="22"/>
        </w:rPr>
      </w:pPr>
      <w:r>
        <w:rPr>
          <w:rFonts w:ascii="Arial" w:hAnsi="Arial" w:cs="Arial"/>
          <w:sz w:val="22"/>
          <w:szCs w:val="22"/>
        </w:rPr>
        <w:lastRenderedPageBreak/>
        <w:t>A window will pop up asking you to confirm the password.  Enter the instructor’s name in lowercase letters again and click “OK”.</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3400425" cy="11525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srcRect l="11293" t="34462" r="61624" b="40961"/>
                    <a:stretch>
                      <a:fillRect/>
                    </a:stretch>
                  </pic:blipFill>
                  <pic:spPr bwMode="auto">
                    <a:xfrm>
                      <a:off x="0" y="0"/>
                      <a:ext cx="3400425" cy="1152525"/>
                    </a:xfrm>
                    <a:prstGeom prst="rect">
                      <a:avLst/>
                    </a:prstGeom>
                    <a:noFill/>
                    <a:ln w="6350" cmpd="sng">
                      <a:solidFill>
                        <a:srgbClr val="000000"/>
                      </a:solidFill>
                      <a:miter lim="800000"/>
                      <a:headEnd/>
                      <a:tailEnd/>
                    </a:ln>
                    <a:effectLst/>
                  </pic:spPr>
                </pic:pic>
              </a:graphicData>
            </a:graphic>
          </wp:inline>
        </w:drawing>
      </w:r>
    </w:p>
    <w:p w:rsidR="00D06277" w:rsidRDefault="00D06277" w:rsidP="00C30213">
      <w:pPr>
        <w:rPr>
          <w:rFonts w:ascii="Arial" w:hAnsi="Arial" w:cs="Arial"/>
          <w:sz w:val="22"/>
          <w:szCs w:val="22"/>
        </w:rPr>
      </w:pPr>
    </w:p>
    <w:p w:rsidR="00D06277" w:rsidRPr="00ED1537" w:rsidRDefault="008D737D" w:rsidP="00D06277">
      <w:pPr>
        <w:numPr>
          <w:ilvl w:val="0"/>
          <w:numId w:val="9"/>
        </w:numPr>
        <w:rPr>
          <w:rFonts w:ascii="Arial" w:hAnsi="Arial" w:cs="Arial"/>
          <w:sz w:val="22"/>
          <w:szCs w:val="22"/>
        </w:rPr>
      </w:pPr>
      <w:r>
        <w:rPr>
          <w:rFonts w:ascii="Arial" w:hAnsi="Arial" w:cs="Arial"/>
          <w:sz w:val="22"/>
          <w:szCs w:val="22"/>
        </w:rPr>
        <w:t>Try to remember to save your changes…</w:t>
      </w:r>
    </w:p>
    <w:p w:rsidR="00C30213" w:rsidRDefault="006414AC" w:rsidP="00C30213">
      <w:pPr>
        <w:rPr>
          <w:rFonts w:ascii="Arial" w:hAnsi="Arial" w:cs="Arial"/>
          <w:sz w:val="22"/>
          <w:szCs w:val="22"/>
        </w:rPr>
      </w:pPr>
      <w:r>
        <w:rPr>
          <w:rFonts w:ascii="Arial" w:hAnsi="Arial" w:cs="Arial"/>
          <w:noProof/>
          <w:sz w:val="22"/>
          <w:szCs w:val="22"/>
        </w:rPr>
        <w:pict>
          <v:oval id="_x0000_s1044" style="position:absolute;margin-left:49.5pt;margin-top:47.9pt;width:34.5pt;height:35.25pt;z-index:251653120" filled="f" strokecolor="red" strokeweight="1.5pt"/>
        </w:pict>
      </w:r>
      <w:r w:rsidR="00920225">
        <w:rPr>
          <w:rFonts w:ascii="Arial" w:hAnsi="Arial" w:cs="Arial"/>
          <w:noProof/>
          <w:sz w:val="22"/>
          <w:szCs w:val="22"/>
        </w:rPr>
        <w:drawing>
          <wp:inline distT="0" distB="0" distL="0" distR="0">
            <wp:extent cx="3552825" cy="14382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r="74789" b="72816"/>
                    <a:stretch>
                      <a:fillRect/>
                    </a:stretch>
                  </pic:blipFill>
                  <pic:spPr bwMode="auto">
                    <a:xfrm>
                      <a:off x="0" y="0"/>
                      <a:ext cx="3552825" cy="1438275"/>
                    </a:xfrm>
                    <a:prstGeom prst="rect">
                      <a:avLst/>
                    </a:prstGeom>
                    <a:noFill/>
                    <a:ln w="6350" cmpd="sng">
                      <a:solidFill>
                        <a:srgbClr val="000000"/>
                      </a:solidFill>
                      <a:miter lim="800000"/>
                      <a:headEnd/>
                      <a:tailEnd/>
                    </a:ln>
                    <a:effectLst/>
                  </pic:spPr>
                </pic:pic>
              </a:graphicData>
            </a:graphic>
          </wp:inline>
        </w:drawing>
      </w:r>
    </w:p>
    <w:p w:rsidR="008D737D" w:rsidRDefault="008D737D" w:rsidP="00C30213">
      <w:pPr>
        <w:rPr>
          <w:rFonts w:ascii="Arial" w:hAnsi="Arial" w:cs="Arial"/>
          <w:sz w:val="22"/>
          <w:szCs w:val="22"/>
        </w:rPr>
      </w:pPr>
    </w:p>
    <w:p w:rsidR="008D737D" w:rsidRPr="00ED1537" w:rsidRDefault="008D737D" w:rsidP="008D737D">
      <w:pPr>
        <w:numPr>
          <w:ilvl w:val="0"/>
          <w:numId w:val="9"/>
        </w:numPr>
        <w:rPr>
          <w:rFonts w:ascii="Arial" w:hAnsi="Arial" w:cs="Arial"/>
          <w:sz w:val="22"/>
          <w:szCs w:val="22"/>
        </w:rPr>
      </w:pPr>
      <w:r>
        <w:rPr>
          <w:rFonts w:ascii="Arial" w:hAnsi="Arial" w:cs="Arial"/>
          <w:sz w:val="22"/>
          <w:szCs w:val="22"/>
        </w:rPr>
        <w:t>…but if you’re like me and have a hard time not just “x-ing out” of the document, Adobe will prompt you to save.  Click “Yes”.</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3857625" cy="13239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l="10568" t="34090" r="60449" b="39365"/>
                    <a:stretch>
                      <a:fillRect/>
                    </a:stretch>
                  </pic:blipFill>
                  <pic:spPr bwMode="auto">
                    <a:xfrm>
                      <a:off x="0" y="0"/>
                      <a:ext cx="3857625" cy="132397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DC3851" w:rsidRPr="00DC3851" w:rsidRDefault="00DC3851" w:rsidP="00B31E1A">
      <w:pPr>
        <w:numPr>
          <w:ilvl w:val="0"/>
          <w:numId w:val="9"/>
        </w:numPr>
        <w:rPr>
          <w:rFonts w:ascii="Arial" w:hAnsi="Arial" w:cs="Arial"/>
          <w:sz w:val="22"/>
          <w:szCs w:val="22"/>
          <w:u w:val="single"/>
        </w:rPr>
      </w:pPr>
      <w:r>
        <w:rPr>
          <w:rFonts w:ascii="Arial" w:hAnsi="Arial" w:cs="Arial"/>
          <w:sz w:val="22"/>
          <w:szCs w:val="22"/>
        </w:rPr>
        <w:t xml:space="preserve">In the event that you’ve just messed up a faculty member’s name twice, you will need to remove the password from the document so that you can re-enter it.  Click Advanced </w:t>
      </w:r>
      <w:r w:rsidR="00CB4A39">
        <w:rPr>
          <w:rFonts w:ascii="Wingdings" w:hAnsi="Wingdings" w:cs="Wingdings"/>
          <w:sz w:val="26"/>
          <w:szCs w:val="26"/>
        </w:rPr>
        <w:t></w:t>
      </w:r>
      <w:r>
        <w:rPr>
          <w:rFonts w:ascii="Arial" w:hAnsi="Arial" w:cs="Arial"/>
          <w:sz w:val="22"/>
          <w:szCs w:val="22"/>
        </w:rPr>
        <w:t xml:space="preserve"> Security </w:t>
      </w:r>
      <w:r w:rsidR="00CB4A39">
        <w:rPr>
          <w:rFonts w:ascii="Wingdings" w:hAnsi="Wingdings" w:cs="Wingdings"/>
          <w:sz w:val="26"/>
          <w:szCs w:val="26"/>
        </w:rPr>
        <w:t></w:t>
      </w:r>
      <w:r>
        <w:rPr>
          <w:rFonts w:ascii="Arial" w:hAnsi="Arial" w:cs="Arial"/>
          <w:sz w:val="22"/>
          <w:szCs w:val="22"/>
        </w:rPr>
        <w:t xml:space="preserve"> Remove Security.  The usual “are you sure?” screen will pop up.  Click “OK”.</w:t>
      </w:r>
    </w:p>
    <w:p w:rsidR="00DC3851" w:rsidRPr="00DC3851" w:rsidRDefault="00DC3851" w:rsidP="00DC3851">
      <w:pPr>
        <w:rPr>
          <w:rFonts w:ascii="Arial" w:hAnsi="Arial" w:cs="Arial"/>
          <w:sz w:val="22"/>
          <w:szCs w:val="22"/>
          <w:u w:val="single"/>
        </w:rPr>
      </w:pPr>
    </w:p>
    <w:p w:rsidR="00DC3851" w:rsidRDefault="00920225" w:rsidP="00DC3851">
      <w:pPr>
        <w:rPr>
          <w:rFonts w:ascii="Arial" w:hAnsi="Arial" w:cs="Arial"/>
          <w:sz w:val="22"/>
          <w:szCs w:val="22"/>
        </w:rPr>
      </w:pPr>
      <w:r>
        <w:rPr>
          <w:rFonts w:ascii="Arial" w:hAnsi="Arial" w:cs="Arial"/>
          <w:noProof/>
          <w:sz w:val="22"/>
          <w:szCs w:val="22"/>
        </w:rPr>
        <w:drawing>
          <wp:inline distT="0" distB="0" distL="0" distR="0">
            <wp:extent cx="3248025" cy="120967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l="2777" r="62848" b="65834"/>
                    <a:stretch>
                      <a:fillRect/>
                    </a:stretch>
                  </pic:blipFill>
                  <pic:spPr bwMode="auto">
                    <a:xfrm>
                      <a:off x="0" y="0"/>
                      <a:ext cx="3248025" cy="1209675"/>
                    </a:xfrm>
                    <a:prstGeom prst="rect">
                      <a:avLst/>
                    </a:prstGeom>
                    <a:noFill/>
                    <a:ln w="6350" cmpd="sng">
                      <a:solidFill>
                        <a:srgbClr val="000000"/>
                      </a:solidFill>
                      <a:miter lim="800000"/>
                      <a:headEnd/>
                      <a:tailEnd/>
                    </a:ln>
                    <a:effectLst/>
                  </pic:spPr>
                </pic:pic>
              </a:graphicData>
            </a:graphic>
          </wp:inline>
        </w:drawing>
      </w:r>
    </w:p>
    <w:p w:rsidR="00DC3851" w:rsidRDefault="00DC3851" w:rsidP="00DC3851">
      <w:pPr>
        <w:rPr>
          <w:rFonts w:ascii="Arial" w:hAnsi="Arial" w:cs="Arial"/>
          <w:sz w:val="22"/>
          <w:szCs w:val="22"/>
        </w:rPr>
      </w:pPr>
    </w:p>
    <w:p w:rsidR="00BF5629" w:rsidRPr="00BF5629" w:rsidRDefault="00DC3851" w:rsidP="00DC3851">
      <w:pPr>
        <w:numPr>
          <w:ilvl w:val="0"/>
          <w:numId w:val="9"/>
        </w:numPr>
        <w:rPr>
          <w:rFonts w:ascii="Arial" w:hAnsi="Arial" w:cs="Arial"/>
          <w:sz w:val="22"/>
          <w:szCs w:val="22"/>
          <w:u w:val="single"/>
        </w:rPr>
      </w:pPr>
      <w:r>
        <w:rPr>
          <w:rFonts w:ascii="Arial" w:hAnsi="Arial" w:cs="Arial"/>
          <w:sz w:val="22"/>
          <w:szCs w:val="22"/>
        </w:rPr>
        <w:t xml:space="preserve"> Now you’re going to need to work up a listing of the articles you’re adding into a reserve list.  This consists of a citation (usually </w:t>
      </w:r>
      <w:r w:rsidR="0091619D">
        <w:rPr>
          <w:rFonts w:ascii="Arial" w:hAnsi="Arial" w:cs="Arial"/>
          <w:sz w:val="22"/>
          <w:szCs w:val="22"/>
        </w:rPr>
        <w:t xml:space="preserve">in </w:t>
      </w:r>
      <w:r>
        <w:rPr>
          <w:rFonts w:ascii="Arial" w:hAnsi="Arial" w:cs="Arial"/>
          <w:sz w:val="22"/>
          <w:szCs w:val="22"/>
        </w:rPr>
        <w:t xml:space="preserve">APA, </w:t>
      </w:r>
      <w:r w:rsidR="004E42DB">
        <w:rPr>
          <w:rFonts w:ascii="Arial" w:hAnsi="Arial" w:cs="Arial"/>
          <w:sz w:val="22"/>
          <w:szCs w:val="22"/>
        </w:rPr>
        <w:t>al</w:t>
      </w:r>
      <w:r>
        <w:rPr>
          <w:rFonts w:ascii="Arial" w:hAnsi="Arial" w:cs="Arial"/>
          <w:sz w:val="22"/>
          <w:szCs w:val="22"/>
        </w:rPr>
        <w:t xml:space="preserve">though </w:t>
      </w:r>
      <w:r w:rsidR="004E42DB">
        <w:rPr>
          <w:rFonts w:ascii="Arial" w:hAnsi="Arial" w:cs="Arial"/>
          <w:sz w:val="22"/>
          <w:szCs w:val="22"/>
        </w:rPr>
        <w:t>it</w:t>
      </w:r>
      <w:r w:rsidR="00F81766">
        <w:rPr>
          <w:rFonts w:ascii="Arial" w:hAnsi="Arial" w:cs="Arial"/>
          <w:sz w:val="22"/>
          <w:szCs w:val="22"/>
        </w:rPr>
        <w:t>’</w:t>
      </w:r>
      <w:r w:rsidR="004E42DB">
        <w:rPr>
          <w:rFonts w:ascii="Arial" w:hAnsi="Arial" w:cs="Arial"/>
          <w:sz w:val="22"/>
          <w:szCs w:val="22"/>
        </w:rPr>
        <w:t xml:space="preserve">s discipline-specific, so </w:t>
      </w:r>
      <w:r>
        <w:rPr>
          <w:rFonts w:ascii="Arial" w:hAnsi="Arial" w:cs="Arial"/>
          <w:sz w:val="22"/>
          <w:szCs w:val="22"/>
        </w:rPr>
        <w:t>use MFA</w:t>
      </w:r>
      <w:r w:rsidR="00E2535C" w:rsidRPr="00E2535C">
        <w:rPr>
          <w:rFonts w:ascii="Arial" w:hAnsi="Arial" w:cs="Arial"/>
          <w:sz w:val="22"/>
          <w:szCs w:val="22"/>
        </w:rPr>
        <w:t xml:space="preserve"> </w:t>
      </w:r>
      <w:r w:rsidR="00E2535C">
        <w:rPr>
          <w:rFonts w:ascii="Arial" w:hAnsi="Arial" w:cs="Arial"/>
          <w:sz w:val="22"/>
          <w:szCs w:val="22"/>
        </w:rPr>
        <w:t>when you can</w:t>
      </w:r>
      <w:r>
        <w:rPr>
          <w:rFonts w:ascii="Arial" w:hAnsi="Arial" w:cs="Arial"/>
          <w:sz w:val="22"/>
          <w:szCs w:val="22"/>
        </w:rPr>
        <w:t xml:space="preserve">) and a URL where the file will be found.  </w:t>
      </w:r>
      <w:r>
        <w:rPr>
          <w:rFonts w:ascii="Arial" w:hAnsi="Arial" w:cs="Arial"/>
          <w:sz w:val="22"/>
          <w:szCs w:val="22"/>
        </w:rPr>
        <w:lastRenderedPageBreak/>
        <w:t xml:space="preserve">Both the cite and the URL are going to be visible in the online catalog, so double-check that you’re </w:t>
      </w:r>
      <w:r w:rsidR="00E2535C">
        <w:rPr>
          <w:rFonts w:ascii="Arial" w:hAnsi="Arial" w:cs="Arial"/>
          <w:sz w:val="22"/>
          <w:szCs w:val="22"/>
        </w:rPr>
        <w:t>correc</w:t>
      </w:r>
      <w:r>
        <w:rPr>
          <w:rFonts w:ascii="Arial" w:hAnsi="Arial" w:cs="Arial"/>
          <w:sz w:val="22"/>
          <w:szCs w:val="22"/>
        </w:rPr>
        <w:t xml:space="preserve">t in spelling, usage, etc. </w:t>
      </w:r>
    </w:p>
    <w:p w:rsidR="00DC3851" w:rsidRPr="00D37A19" w:rsidRDefault="00850D06" w:rsidP="00DC3851">
      <w:pPr>
        <w:numPr>
          <w:ilvl w:val="0"/>
          <w:numId w:val="9"/>
        </w:numPr>
        <w:rPr>
          <w:rFonts w:ascii="Arial" w:hAnsi="Arial" w:cs="Arial"/>
          <w:sz w:val="22"/>
          <w:szCs w:val="22"/>
          <w:u w:val="single"/>
        </w:rPr>
      </w:pPr>
      <w:r>
        <w:rPr>
          <w:rFonts w:ascii="Arial" w:hAnsi="Arial" w:cs="Arial"/>
          <w:sz w:val="22"/>
          <w:szCs w:val="22"/>
        </w:rPr>
        <w:t>If the list is new, s</w:t>
      </w:r>
      <w:r w:rsidR="00BF5629">
        <w:rPr>
          <w:rFonts w:ascii="Arial" w:hAnsi="Arial" w:cs="Arial"/>
          <w:sz w:val="22"/>
          <w:szCs w:val="22"/>
        </w:rPr>
        <w:t xml:space="preserve">ave the list in: </w:t>
      </w:r>
      <w:r w:rsidR="00BF5629" w:rsidRPr="00BF5629">
        <w:rPr>
          <w:rFonts w:ascii="Arial" w:hAnsi="Arial" w:cs="Arial"/>
          <w:sz w:val="22"/>
          <w:szCs w:val="22"/>
        </w:rPr>
        <w:t>X:\InstSrv\HL\Circulation\ereserves\E-Reserves</w:t>
      </w:r>
      <w:r w:rsidR="00BF5629">
        <w:rPr>
          <w:rFonts w:ascii="Arial" w:hAnsi="Arial" w:cs="Arial"/>
          <w:sz w:val="22"/>
          <w:szCs w:val="22"/>
        </w:rPr>
        <w:t xml:space="preserve"> using the instructor’s full name as the document name (so, in this instance: “Hartse, Caroline.docx”, or .doc if you’re comfortable keeping things in word 2003 format</w:t>
      </w:r>
      <w:r w:rsidR="00845C67">
        <w:rPr>
          <w:rFonts w:ascii="Arial" w:hAnsi="Arial" w:cs="Arial"/>
          <w:sz w:val="22"/>
          <w:szCs w:val="22"/>
        </w:rPr>
        <w:t>)</w:t>
      </w:r>
    </w:p>
    <w:p w:rsidR="00D37A19" w:rsidRPr="00DC3851" w:rsidRDefault="00850D06" w:rsidP="00DC3851">
      <w:pPr>
        <w:numPr>
          <w:ilvl w:val="0"/>
          <w:numId w:val="9"/>
        </w:numPr>
        <w:rPr>
          <w:rFonts w:ascii="Arial" w:hAnsi="Arial" w:cs="Arial"/>
          <w:sz w:val="22"/>
          <w:szCs w:val="22"/>
          <w:u w:val="single"/>
        </w:rPr>
      </w:pPr>
      <w:r>
        <w:rPr>
          <w:rFonts w:ascii="Arial" w:hAnsi="Arial" w:cs="Arial"/>
          <w:sz w:val="22"/>
          <w:szCs w:val="22"/>
        </w:rPr>
        <w:t>If the instructor already has a</w:t>
      </w:r>
      <w:r w:rsidR="0091619D">
        <w:rPr>
          <w:rFonts w:ascii="Arial" w:hAnsi="Arial" w:cs="Arial"/>
          <w:sz w:val="22"/>
          <w:szCs w:val="22"/>
        </w:rPr>
        <w:t>n e-reserves</w:t>
      </w:r>
      <w:r>
        <w:rPr>
          <w:rFonts w:ascii="Arial" w:hAnsi="Arial" w:cs="Arial"/>
          <w:sz w:val="22"/>
          <w:szCs w:val="22"/>
        </w:rPr>
        <w:t xml:space="preserve"> list</w:t>
      </w:r>
      <w:r w:rsidR="0091619D">
        <w:rPr>
          <w:rFonts w:ascii="Arial" w:hAnsi="Arial" w:cs="Arial"/>
          <w:sz w:val="22"/>
          <w:szCs w:val="22"/>
        </w:rPr>
        <w:t xml:space="preserve"> for that course</w:t>
      </w:r>
      <w:r>
        <w:rPr>
          <w:rFonts w:ascii="Arial" w:hAnsi="Arial" w:cs="Arial"/>
          <w:sz w:val="22"/>
          <w:szCs w:val="22"/>
        </w:rPr>
        <w:t>, y</w:t>
      </w:r>
      <w:r w:rsidR="00D37A19">
        <w:rPr>
          <w:rFonts w:ascii="Arial" w:hAnsi="Arial" w:cs="Arial"/>
          <w:sz w:val="22"/>
          <w:szCs w:val="22"/>
        </w:rPr>
        <w:t xml:space="preserve">ou’re going to want to </w:t>
      </w:r>
      <w:r>
        <w:rPr>
          <w:rFonts w:ascii="Arial" w:hAnsi="Arial" w:cs="Arial"/>
          <w:sz w:val="22"/>
          <w:szCs w:val="22"/>
        </w:rPr>
        <w:t>add the new citations to the one</w:t>
      </w:r>
      <w:r w:rsidR="00D37A19">
        <w:rPr>
          <w:rFonts w:ascii="Arial" w:hAnsi="Arial" w:cs="Arial"/>
          <w:sz w:val="22"/>
          <w:szCs w:val="22"/>
        </w:rPr>
        <w:t xml:space="preserve"> that’s already in operation.  These are listed the “E-Reserves” folder</w:t>
      </w:r>
      <w:r w:rsidR="003A341B">
        <w:rPr>
          <w:rFonts w:ascii="Arial" w:hAnsi="Arial" w:cs="Arial"/>
          <w:sz w:val="22"/>
          <w:szCs w:val="22"/>
        </w:rPr>
        <w:t xml:space="preserve"> (path below)</w:t>
      </w:r>
      <w:r w:rsidR="00D37A19">
        <w:rPr>
          <w:rFonts w:ascii="Arial" w:hAnsi="Arial" w:cs="Arial"/>
          <w:sz w:val="22"/>
          <w:szCs w:val="22"/>
        </w:rPr>
        <w:t>:</w:t>
      </w:r>
    </w:p>
    <w:p w:rsidR="00DC3851" w:rsidRDefault="00920225" w:rsidP="00DC3851">
      <w:pPr>
        <w:rPr>
          <w:rFonts w:ascii="Arial" w:hAnsi="Arial" w:cs="Arial"/>
          <w:sz w:val="22"/>
          <w:szCs w:val="22"/>
        </w:rPr>
      </w:pPr>
      <w:r>
        <w:rPr>
          <w:rFonts w:ascii="Arial" w:hAnsi="Arial" w:cs="Arial"/>
          <w:noProof/>
          <w:sz w:val="22"/>
          <w:szCs w:val="22"/>
        </w:rPr>
        <w:drawing>
          <wp:inline distT="0" distB="0" distL="0" distR="0">
            <wp:extent cx="3552825" cy="12477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r="80382" b="81482"/>
                    <a:stretch>
                      <a:fillRect/>
                    </a:stretch>
                  </pic:blipFill>
                  <pic:spPr bwMode="auto">
                    <a:xfrm>
                      <a:off x="0" y="0"/>
                      <a:ext cx="3552825" cy="1247775"/>
                    </a:xfrm>
                    <a:prstGeom prst="rect">
                      <a:avLst/>
                    </a:prstGeom>
                    <a:noFill/>
                    <a:ln w="6350" cmpd="sng">
                      <a:solidFill>
                        <a:srgbClr val="000000"/>
                      </a:solidFill>
                      <a:miter lim="800000"/>
                      <a:headEnd/>
                      <a:tailEnd/>
                    </a:ln>
                    <a:effectLst/>
                  </pic:spPr>
                </pic:pic>
              </a:graphicData>
            </a:graphic>
          </wp:inline>
        </w:drawing>
      </w:r>
    </w:p>
    <w:p w:rsidR="0091619D" w:rsidRDefault="0091619D" w:rsidP="00DC3851">
      <w:pPr>
        <w:rPr>
          <w:rFonts w:ascii="Arial" w:hAnsi="Arial" w:cs="Arial"/>
          <w:sz w:val="22"/>
          <w:szCs w:val="22"/>
        </w:rPr>
      </w:pPr>
    </w:p>
    <w:p w:rsidR="00D37A19" w:rsidRDefault="00D37A19" w:rsidP="00D37A19">
      <w:pPr>
        <w:numPr>
          <w:ilvl w:val="0"/>
          <w:numId w:val="9"/>
        </w:numPr>
        <w:rPr>
          <w:rFonts w:ascii="Arial" w:hAnsi="Arial" w:cs="Arial"/>
          <w:sz w:val="22"/>
          <w:szCs w:val="22"/>
        </w:rPr>
      </w:pPr>
      <w:r>
        <w:rPr>
          <w:rFonts w:ascii="Arial" w:hAnsi="Arial" w:cs="Arial"/>
          <w:sz w:val="22"/>
          <w:szCs w:val="22"/>
        </w:rPr>
        <w:t>The current list</w:t>
      </w:r>
      <w:r w:rsidR="00850D06">
        <w:rPr>
          <w:rFonts w:ascii="Arial" w:hAnsi="Arial" w:cs="Arial"/>
          <w:sz w:val="22"/>
          <w:szCs w:val="22"/>
        </w:rPr>
        <w:t xml:space="preserve"> of e-reserves</w:t>
      </w:r>
      <w:r>
        <w:rPr>
          <w:rFonts w:ascii="Arial" w:hAnsi="Arial" w:cs="Arial"/>
          <w:sz w:val="22"/>
          <w:szCs w:val="22"/>
        </w:rPr>
        <w:t xml:space="preserve"> (below) is</w:t>
      </w:r>
      <w:r w:rsidR="00071F14">
        <w:rPr>
          <w:rFonts w:ascii="Arial" w:hAnsi="Arial" w:cs="Arial"/>
          <w:sz w:val="22"/>
          <w:szCs w:val="22"/>
        </w:rPr>
        <w:t xml:space="preserve"> never</w:t>
      </w:r>
      <w:r>
        <w:rPr>
          <w:rFonts w:ascii="Arial" w:hAnsi="Arial" w:cs="Arial"/>
          <w:sz w:val="22"/>
          <w:szCs w:val="22"/>
        </w:rPr>
        <w:t xml:space="preserve"> 100% current.  </w:t>
      </w:r>
      <w:r w:rsidR="003A341B">
        <w:rPr>
          <w:rFonts w:ascii="Arial" w:hAnsi="Arial" w:cs="Arial"/>
          <w:sz w:val="22"/>
          <w:szCs w:val="22"/>
        </w:rPr>
        <w:t>e</w:t>
      </w:r>
      <w:r>
        <w:rPr>
          <w:rFonts w:ascii="Arial" w:hAnsi="Arial" w:cs="Arial"/>
          <w:sz w:val="22"/>
          <w:szCs w:val="22"/>
        </w:rPr>
        <w:t>-reserves are supposed to be “cleaned up” on an annual basis.  However, we have had instructors call and ask that a list they previously used be made active again.  Even if someone has left OC, this doesn’t mean that they won’t continue to teach online</w:t>
      </w:r>
      <w:r w:rsidR="00E2535C">
        <w:rPr>
          <w:rFonts w:ascii="Arial" w:hAnsi="Arial" w:cs="Arial"/>
          <w:sz w:val="22"/>
          <w:szCs w:val="22"/>
        </w:rPr>
        <w:t xml:space="preserve"> (Robin Newcomer did so for </w:t>
      </w:r>
      <w:r w:rsidR="00B3729C">
        <w:rPr>
          <w:rFonts w:ascii="Arial" w:hAnsi="Arial" w:cs="Arial"/>
          <w:sz w:val="22"/>
          <w:szCs w:val="22"/>
        </w:rPr>
        <w:t xml:space="preserve">quite </w:t>
      </w:r>
      <w:r w:rsidR="00E2535C">
        <w:rPr>
          <w:rFonts w:ascii="Arial" w:hAnsi="Arial" w:cs="Arial"/>
          <w:sz w:val="22"/>
          <w:szCs w:val="22"/>
        </w:rPr>
        <w:t>a while)</w:t>
      </w:r>
      <w:r>
        <w:rPr>
          <w:rFonts w:ascii="Arial" w:hAnsi="Arial" w:cs="Arial"/>
          <w:sz w:val="22"/>
          <w:szCs w:val="22"/>
        </w:rPr>
        <w:t>.  So the safest course of action when an instructor no longer needs an e-reserve list up and running is to unlink it</w:t>
      </w:r>
      <w:r w:rsidR="00071F14">
        <w:rPr>
          <w:rFonts w:ascii="Arial" w:hAnsi="Arial" w:cs="Arial"/>
          <w:sz w:val="22"/>
          <w:szCs w:val="22"/>
        </w:rPr>
        <w:t xml:space="preserve"> from the course</w:t>
      </w:r>
      <w:r>
        <w:rPr>
          <w:rFonts w:ascii="Arial" w:hAnsi="Arial" w:cs="Arial"/>
          <w:sz w:val="22"/>
          <w:szCs w:val="22"/>
        </w:rPr>
        <w:t xml:space="preserve"> in </w:t>
      </w:r>
      <w:r w:rsidR="00071F14">
        <w:rPr>
          <w:rFonts w:ascii="Arial" w:hAnsi="Arial" w:cs="Arial"/>
          <w:sz w:val="22"/>
          <w:szCs w:val="22"/>
        </w:rPr>
        <w:t xml:space="preserve">the </w:t>
      </w:r>
      <w:r>
        <w:rPr>
          <w:rFonts w:ascii="Arial" w:hAnsi="Arial" w:cs="Arial"/>
          <w:sz w:val="22"/>
          <w:szCs w:val="22"/>
        </w:rPr>
        <w:t>Circulation</w:t>
      </w:r>
      <w:r w:rsidR="00071F14">
        <w:rPr>
          <w:rFonts w:ascii="Arial" w:hAnsi="Arial" w:cs="Arial"/>
          <w:sz w:val="22"/>
          <w:szCs w:val="22"/>
        </w:rPr>
        <w:t xml:space="preserve"> module</w:t>
      </w:r>
      <w:r>
        <w:rPr>
          <w:rFonts w:ascii="Arial" w:hAnsi="Arial" w:cs="Arial"/>
          <w:sz w:val="22"/>
          <w:szCs w:val="22"/>
        </w:rPr>
        <w:t xml:space="preserve"> and leave it at that.  If, after 2 years, an instruc</w:t>
      </w:r>
      <w:r w:rsidR="00E2535C">
        <w:rPr>
          <w:rFonts w:ascii="Arial" w:hAnsi="Arial" w:cs="Arial"/>
          <w:sz w:val="22"/>
          <w:szCs w:val="22"/>
        </w:rPr>
        <w:t xml:space="preserve">tor has left and hasn’t taught, </w:t>
      </w:r>
      <w:r>
        <w:rPr>
          <w:rFonts w:ascii="Arial" w:hAnsi="Arial" w:cs="Arial"/>
          <w:sz w:val="22"/>
          <w:szCs w:val="22"/>
        </w:rPr>
        <w:t>t</w:t>
      </w:r>
      <w:r w:rsidR="004E42DB">
        <w:rPr>
          <w:rFonts w:ascii="Arial" w:hAnsi="Arial" w:cs="Arial"/>
          <w:sz w:val="22"/>
          <w:szCs w:val="22"/>
        </w:rPr>
        <w:t xml:space="preserve">hen remove </w:t>
      </w:r>
      <w:r w:rsidR="00920225">
        <w:rPr>
          <w:rFonts w:ascii="Arial" w:hAnsi="Arial" w:cs="Arial"/>
          <w:sz w:val="22"/>
          <w:szCs w:val="22"/>
        </w:rPr>
        <w:t>them from the system</w:t>
      </w:r>
      <w:r w:rsidR="004E42DB">
        <w:rPr>
          <w:rFonts w:ascii="Arial" w:hAnsi="Arial" w:cs="Arial"/>
          <w:sz w:val="22"/>
          <w:szCs w:val="22"/>
        </w:rPr>
        <w:t>.</w:t>
      </w:r>
    </w:p>
    <w:p w:rsidR="00D37A19" w:rsidRDefault="00E2535C" w:rsidP="00DC3851">
      <w:pPr>
        <w:rPr>
          <w:rFonts w:ascii="Arial" w:hAnsi="Arial" w:cs="Arial"/>
          <w:sz w:val="22"/>
          <w:szCs w:val="22"/>
        </w:rPr>
      </w:pPr>
      <w:r>
        <w:rPr>
          <w:rFonts w:ascii="Arial" w:hAnsi="Arial" w:cs="Arial"/>
          <w:noProof/>
          <w:sz w:val="22"/>
          <w:szCs w:val="22"/>
        </w:rPr>
        <w:drawing>
          <wp:inline distT="0" distB="0" distL="0" distR="0">
            <wp:extent cx="3914775" cy="3815667"/>
            <wp:effectExtent l="19050" t="19050" r="28575" b="13383"/>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8854" t="12037" r="63715" b="16667"/>
                    <a:stretch>
                      <a:fillRect/>
                    </a:stretch>
                  </pic:blipFill>
                  <pic:spPr bwMode="auto">
                    <a:xfrm>
                      <a:off x="0" y="0"/>
                      <a:ext cx="3914775" cy="3815667"/>
                    </a:xfrm>
                    <a:prstGeom prst="rect">
                      <a:avLst/>
                    </a:prstGeom>
                    <a:noFill/>
                    <a:ln w="9525">
                      <a:solidFill>
                        <a:schemeClr val="tx1"/>
                      </a:solidFill>
                      <a:miter lim="800000"/>
                      <a:headEnd/>
                      <a:tailEnd/>
                    </a:ln>
                  </pic:spPr>
                </pic:pic>
              </a:graphicData>
            </a:graphic>
          </wp:inline>
        </w:drawing>
      </w:r>
    </w:p>
    <w:p w:rsidR="00505E30" w:rsidRDefault="00505E30" w:rsidP="00DC3851">
      <w:pPr>
        <w:rPr>
          <w:rFonts w:ascii="Arial" w:hAnsi="Arial" w:cs="Arial"/>
          <w:sz w:val="22"/>
          <w:szCs w:val="22"/>
        </w:rPr>
      </w:pPr>
    </w:p>
    <w:p w:rsidR="004E42DB" w:rsidRDefault="004E42DB" w:rsidP="00DC3851">
      <w:pPr>
        <w:rPr>
          <w:rFonts w:ascii="Arial" w:hAnsi="Arial" w:cs="Arial"/>
          <w:sz w:val="22"/>
          <w:szCs w:val="22"/>
        </w:rPr>
      </w:pPr>
    </w:p>
    <w:p w:rsidR="00AB40C1" w:rsidRPr="00AB40C1" w:rsidRDefault="00AB40C1" w:rsidP="00AB40C1">
      <w:pPr>
        <w:numPr>
          <w:ilvl w:val="0"/>
          <w:numId w:val="9"/>
        </w:numPr>
        <w:rPr>
          <w:rFonts w:ascii="Arial" w:hAnsi="Arial" w:cs="Arial"/>
          <w:sz w:val="22"/>
          <w:szCs w:val="22"/>
          <w:u w:val="single"/>
        </w:rPr>
      </w:pPr>
      <w:r>
        <w:rPr>
          <w:rFonts w:ascii="Arial" w:hAnsi="Arial" w:cs="Arial"/>
          <w:sz w:val="22"/>
          <w:szCs w:val="22"/>
        </w:rPr>
        <w:t xml:space="preserve"> Some things to be aware of with creating an electronic reserve list : </w:t>
      </w:r>
    </w:p>
    <w:p w:rsidR="00AB40C1" w:rsidRDefault="00920225" w:rsidP="00AB40C1">
      <w:pPr>
        <w:numPr>
          <w:ilvl w:val="0"/>
          <w:numId w:val="5"/>
        </w:numPr>
        <w:rPr>
          <w:rFonts w:ascii="Arial" w:hAnsi="Arial" w:cs="Arial"/>
          <w:sz w:val="22"/>
          <w:szCs w:val="22"/>
        </w:rPr>
      </w:pPr>
      <w:r>
        <w:rPr>
          <w:noProof/>
        </w:rPr>
        <w:drawing>
          <wp:inline distT="0" distB="0" distL="0" distR="0">
            <wp:extent cx="3838575" cy="1447800"/>
            <wp:effectExtent l="19050" t="19050" r="28575" b="19050"/>
            <wp:docPr id="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l="58507" t="41667" r="7846" b="24536"/>
                    <a:stretch>
                      <a:fillRect/>
                    </a:stretch>
                  </pic:blipFill>
                  <pic:spPr bwMode="auto">
                    <a:xfrm>
                      <a:off x="0" y="0"/>
                      <a:ext cx="3838575" cy="1447800"/>
                    </a:xfrm>
                    <a:prstGeom prst="rect">
                      <a:avLst/>
                    </a:prstGeom>
                    <a:noFill/>
                    <a:ln w="6350">
                      <a:solidFill>
                        <a:srgbClr val="000000"/>
                      </a:solidFill>
                      <a:miter lim="800000"/>
                      <a:headEnd/>
                      <a:tailEnd/>
                    </a:ln>
                    <a:effectLst/>
                  </pic:spPr>
                </pic:pic>
              </a:graphicData>
            </a:graphic>
          </wp:inline>
        </w:drawing>
      </w:r>
      <w:r w:rsidR="00AB40C1">
        <w:rPr>
          <w:rFonts w:ascii="Arial" w:hAnsi="Arial" w:cs="Arial"/>
          <w:sz w:val="22"/>
          <w:szCs w:val="22"/>
        </w:rPr>
        <w:t xml:space="preserve">You’re going to want to remember that this document is for </w:t>
      </w:r>
      <w:r w:rsidR="00AB40C1">
        <w:rPr>
          <w:rFonts w:ascii="Arial" w:hAnsi="Arial" w:cs="Arial"/>
          <w:b/>
          <w:sz w:val="22"/>
          <w:szCs w:val="22"/>
        </w:rPr>
        <w:t>all</w:t>
      </w:r>
      <w:r w:rsidR="00AB40C1">
        <w:rPr>
          <w:rFonts w:ascii="Arial" w:hAnsi="Arial" w:cs="Arial"/>
          <w:sz w:val="22"/>
          <w:szCs w:val="22"/>
        </w:rPr>
        <w:t xml:space="preserve"> the e-reserves a particular professor has, so it should be titled as such and divided into sections by course number.  Also:  when you create the list-name for the individual course, make sure that you start it with an asterisk (*) – this ensures that it will be the first list to come up if a student is only searching via. instructor name.</w:t>
      </w:r>
    </w:p>
    <w:p w:rsidR="00CC796E" w:rsidRDefault="00920225" w:rsidP="00AB40C1">
      <w:pPr>
        <w:numPr>
          <w:ilvl w:val="0"/>
          <w:numId w:val="5"/>
        </w:numPr>
        <w:rPr>
          <w:rFonts w:ascii="Arial" w:hAnsi="Arial" w:cs="Arial"/>
          <w:sz w:val="22"/>
          <w:szCs w:val="22"/>
        </w:rPr>
      </w:pPr>
      <w:r>
        <w:rPr>
          <w:noProof/>
        </w:rPr>
        <w:drawing>
          <wp:anchor distT="0" distB="0" distL="114300" distR="114300" simplePos="0" relativeHeight="251661312" behindDoc="1" locked="0" layoutInCell="1" allowOverlap="1">
            <wp:simplePos x="0" y="0"/>
            <wp:positionH relativeFrom="column">
              <wp:posOffset>2209800</wp:posOffset>
            </wp:positionH>
            <wp:positionV relativeFrom="paragraph">
              <wp:posOffset>607060</wp:posOffset>
            </wp:positionV>
            <wp:extent cx="3552825" cy="1495425"/>
            <wp:effectExtent l="19050" t="19050" r="28575" b="28575"/>
            <wp:wrapTight wrapText="bothSides">
              <wp:wrapPolygon edited="0">
                <wp:start x="-116" y="-275"/>
                <wp:lineTo x="-116" y="22013"/>
                <wp:lineTo x="21774" y="22013"/>
                <wp:lineTo x="21774" y="-275"/>
                <wp:lineTo x="-116" y="-275"/>
              </wp:wrapPolygon>
            </wp:wrapTight>
            <wp:docPr id="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l="59201" t="27777" r="14410" b="42593"/>
                    <a:stretch>
                      <a:fillRect/>
                    </a:stretch>
                  </pic:blipFill>
                  <pic:spPr bwMode="auto">
                    <a:xfrm>
                      <a:off x="0" y="0"/>
                      <a:ext cx="3552825" cy="1495425"/>
                    </a:xfrm>
                    <a:prstGeom prst="rect">
                      <a:avLst/>
                    </a:prstGeom>
                    <a:noFill/>
                    <a:ln w="6350">
                      <a:solidFill>
                        <a:srgbClr val="000000"/>
                      </a:solidFill>
                      <a:miter lim="800000"/>
                      <a:headEnd/>
                      <a:tailEnd/>
                    </a:ln>
                    <a:effectLst/>
                  </pic:spPr>
                </pic:pic>
              </a:graphicData>
            </a:graphic>
          </wp:anchor>
        </w:drawing>
      </w:r>
      <w:r w:rsidR="0091619D">
        <w:rPr>
          <w:rFonts w:ascii="Arial" w:hAnsi="Arial" w:cs="Arial"/>
          <w:sz w:val="22"/>
          <w:szCs w:val="22"/>
        </w:rPr>
        <w:t xml:space="preserve">Unfortunately, Voyager </w:t>
      </w:r>
      <w:r w:rsidR="00CC796E">
        <w:rPr>
          <w:rFonts w:ascii="Arial" w:hAnsi="Arial" w:cs="Arial"/>
          <w:sz w:val="22"/>
          <w:szCs w:val="22"/>
        </w:rPr>
        <w:t>has a bug that forces you to enter your list in the opposite order of how you want it to appear.  Our default is alphabetical, so alphabetize by author name and build the list Z-A.  Many instructors have articles that they want the students to read in a certain order.  It helps to title them as such, and then the list would start with the last reading:</w:t>
      </w:r>
    </w:p>
    <w:p w:rsidR="00CC796E" w:rsidRDefault="00CC796E" w:rsidP="00CC796E">
      <w:pPr>
        <w:jc w:val="right"/>
        <w:rPr>
          <w:rFonts w:ascii="Arial" w:hAnsi="Arial" w:cs="Arial"/>
          <w:sz w:val="22"/>
          <w:szCs w:val="22"/>
        </w:rPr>
      </w:pPr>
    </w:p>
    <w:p w:rsidR="00AB40C1" w:rsidRDefault="003A341B" w:rsidP="003A341B">
      <w:pPr>
        <w:numPr>
          <w:ilvl w:val="0"/>
          <w:numId w:val="5"/>
        </w:numPr>
        <w:rPr>
          <w:rFonts w:ascii="Arial" w:hAnsi="Arial" w:cs="Arial"/>
          <w:sz w:val="22"/>
          <w:szCs w:val="22"/>
        </w:rPr>
      </w:pPr>
      <w:r>
        <w:rPr>
          <w:rFonts w:ascii="Arial" w:hAnsi="Arial" w:cs="Arial"/>
          <w:sz w:val="22"/>
          <w:szCs w:val="22"/>
        </w:rPr>
        <w:t>I’ve mentioned earlier that filenames need to be all in lower-case letters with no spaces.  The same rule applies for the URL’s.  I tend to create lists by copying one URL and then pasting it multiple times and modifying the line so that it reflects the author of the cite I’m using it for. If you’re one of those people who spots errors better on paper, then highlight the list you just created, print it, and proofread that way.</w:t>
      </w:r>
    </w:p>
    <w:p w:rsidR="00C30213" w:rsidRDefault="00C30213" w:rsidP="00AB40C1">
      <w:pPr>
        <w:rPr>
          <w:rFonts w:ascii="Arial" w:hAnsi="Arial" w:cs="Arial"/>
          <w:sz w:val="22"/>
          <w:szCs w:val="22"/>
          <w:u w:val="single"/>
        </w:rPr>
      </w:pPr>
      <w:r w:rsidRPr="00ED1537">
        <w:rPr>
          <w:rFonts w:ascii="Arial" w:hAnsi="Arial" w:cs="Arial"/>
          <w:sz w:val="22"/>
          <w:szCs w:val="22"/>
        </w:rPr>
        <w:br w:type="page"/>
      </w:r>
      <w:r w:rsidRPr="00C30213">
        <w:rPr>
          <w:rFonts w:ascii="Arial" w:hAnsi="Arial" w:cs="Arial"/>
          <w:sz w:val="22"/>
          <w:szCs w:val="22"/>
          <w:u w:val="single"/>
        </w:rPr>
        <w:lastRenderedPageBreak/>
        <w:t xml:space="preserve">Uploading the </w:t>
      </w:r>
      <w:r>
        <w:rPr>
          <w:rFonts w:ascii="Arial" w:hAnsi="Arial" w:cs="Arial"/>
          <w:sz w:val="22"/>
          <w:szCs w:val="22"/>
          <w:u w:val="single"/>
        </w:rPr>
        <w:t>files to the server via. WS-FTP</w:t>
      </w:r>
    </w:p>
    <w:p w:rsidR="00C30213" w:rsidRPr="00C30213" w:rsidRDefault="00C30213" w:rsidP="00C30213">
      <w:pPr>
        <w:rPr>
          <w:rFonts w:ascii="Arial" w:hAnsi="Arial" w:cs="Arial"/>
          <w:sz w:val="22"/>
          <w:szCs w:val="22"/>
          <w:u w:val="single"/>
        </w:rPr>
      </w:pPr>
    </w:p>
    <w:p w:rsidR="00B870CA" w:rsidRDefault="00C30213" w:rsidP="00C30213">
      <w:pPr>
        <w:numPr>
          <w:ilvl w:val="0"/>
          <w:numId w:val="8"/>
        </w:numPr>
        <w:spacing w:after="200" w:line="276" w:lineRule="auto"/>
        <w:rPr>
          <w:rFonts w:ascii="Arial" w:hAnsi="Arial" w:cs="Arial"/>
          <w:sz w:val="22"/>
          <w:szCs w:val="22"/>
        </w:rPr>
      </w:pPr>
      <w:r w:rsidRPr="00B870CA">
        <w:rPr>
          <w:rFonts w:ascii="Arial" w:hAnsi="Arial" w:cs="Arial"/>
          <w:sz w:val="22"/>
          <w:szCs w:val="22"/>
        </w:rPr>
        <w:t xml:space="preserve"> Login.  </w:t>
      </w:r>
    </w:p>
    <w:p w:rsidR="00C30213" w:rsidRPr="00B870CA" w:rsidRDefault="00920225" w:rsidP="00B870CA">
      <w:pPr>
        <w:spacing w:after="200" w:line="276" w:lineRule="auto"/>
        <w:ind w:left="360"/>
        <w:rPr>
          <w:rFonts w:ascii="Arial" w:hAnsi="Arial" w:cs="Arial"/>
          <w:sz w:val="22"/>
          <w:szCs w:val="22"/>
        </w:rPr>
      </w:pPr>
      <w:r>
        <w:rPr>
          <w:rFonts w:ascii="Arial" w:hAnsi="Arial" w:cs="Arial"/>
          <w:noProof/>
          <w:sz w:val="22"/>
          <w:szCs w:val="22"/>
        </w:rPr>
        <w:drawing>
          <wp:inline distT="0" distB="0" distL="0" distR="0">
            <wp:extent cx="4019550" cy="26479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srcRect l="685" t="2083" r="57884" b="25519"/>
                    <a:stretch>
                      <a:fillRect/>
                    </a:stretch>
                  </pic:blipFill>
                  <pic:spPr bwMode="auto">
                    <a:xfrm>
                      <a:off x="0" y="0"/>
                      <a:ext cx="4019550" cy="2647950"/>
                    </a:xfrm>
                    <a:prstGeom prst="rect">
                      <a:avLst/>
                    </a:prstGeom>
                    <a:noFill/>
                    <a:ln w="6350" cmpd="sng">
                      <a:solidFill>
                        <a:srgbClr val="000000"/>
                      </a:solidFill>
                      <a:miter lim="800000"/>
                      <a:headEnd/>
                      <a:tailEnd/>
                    </a:ln>
                    <a:effectLst/>
                  </pic:spPr>
                </pic:pic>
              </a:graphicData>
            </a:graphic>
          </wp:inline>
        </w:drawing>
      </w:r>
    </w:p>
    <w:p w:rsidR="008D737D" w:rsidRDefault="008D737D" w:rsidP="00C30213">
      <w:pPr>
        <w:rPr>
          <w:rFonts w:ascii="Arial" w:hAnsi="Arial" w:cs="Arial"/>
          <w:sz w:val="22"/>
          <w:szCs w:val="22"/>
        </w:rPr>
      </w:pPr>
    </w:p>
    <w:p w:rsidR="00C30213" w:rsidRDefault="006414AC" w:rsidP="00C30213">
      <w:pPr>
        <w:rPr>
          <w:rFonts w:ascii="Arial" w:hAnsi="Arial" w:cs="Arial"/>
          <w:sz w:val="22"/>
          <w:szCs w:val="22"/>
        </w:rPr>
      </w:pPr>
      <w:r>
        <w:rPr>
          <w:rFonts w:ascii="Arial" w:hAnsi="Arial" w:cs="Arial"/>
          <w:noProof/>
          <w:sz w:val="22"/>
          <w:szCs w:val="22"/>
        </w:rPr>
        <w:pict>
          <v:shape id="_x0000_s1047" type="#_x0000_t32" style="position:absolute;margin-left:72.75pt;margin-top:146.5pt;width:36.75pt;height:72.75pt;flip:y;z-index:251656192" o:connectortype="straight" strokecolor="red" strokeweight="1.5pt">
            <v:stroke endarrow="block"/>
          </v:shape>
        </w:pict>
      </w:r>
      <w:r w:rsidR="00920225">
        <w:rPr>
          <w:rFonts w:ascii="Arial" w:hAnsi="Arial" w:cs="Arial"/>
          <w:noProof/>
          <w:sz w:val="22"/>
          <w:szCs w:val="22"/>
        </w:rPr>
        <w:drawing>
          <wp:inline distT="0" distB="0" distL="0" distR="0">
            <wp:extent cx="4010025" cy="26289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srcRect l="594" t="2112" r="57782" b="25052"/>
                    <a:stretch>
                      <a:fillRect/>
                    </a:stretch>
                  </pic:blipFill>
                  <pic:spPr bwMode="auto">
                    <a:xfrm>
                      <a:off x="0" y="0"/>
                      <a:ext cx="4010025" cy="2628900"/>
                    </a:xfrm>
                    <a:prstGeom prst="rect">
                      <a:avLst/>
                    </a:prstGeom>
                    <a:noFill/>
                    <a:ln w="6350" cmpd="sng">
                      <a:solidFill>
                        <a:srgbClr val="000000"/>
                      </a:solidFill>
                      <a:miter lim="800000"/>
                      <a:headEnd/>
                      <a:tailEnd/>
                    </a:ln>
                    <a:effectLst/>
                  </pic:spPr>
                </pic:pic>
              </a:graphicData>
            </a:graphic>
          </wp:inline>
        </w:drawing>
      </w:r>
    </w:p>
    <w:p w:rsidR="008D737D" w:rsidRPr="00ED1537" w:rsidRDefault="008D737D" w:rsidP="00C30213">
      <w:pPr>
        <w:rPr>
          <w:rFonts w:ascii="Arial" w:hAnsi="Arial" w:cs="Arial"/>
          <w:sz w:val="22"/>
          <w:szCs w:val="22"/>
        </w:rPr>
      </w:pPr>
    </w:p>
    <w:p w:rsidR="00BE18A7" w:rsidRDefault="00C30213" w:rsidP="008D737D">
      <w:pPr>
        <w:numPr>
          <w:ilvl w:val="0"/>
          <w:numId w:val="8"/>
        </w:numPr>
        <w:rPr>
          <w:rFonts w:ascii="Arial" w:hAnsi="Arial" w:cs="Arial"/>
          <w:sz w:val="22"/>
          <w:szCs w:val="22"/>
        </w:rPr>
      </w:pPr>
      <w:r w:rsidRPr="00ED1537">
        <w:rPr>
          <w:rFonts w:ascii="Arial" w:hAnsi="Arial" w:cs="Arial"/>
          <w:sz w:val="22"/>
          <w:szCs w:val="22"/>
        </w:rPr>
        <w:t xml:space="preserve">Use the pull-down bar on the left window to find the X drive.  This procedure is similar to getting to a folder on the common drive in windows.  Double click:  X </w:t>
      </w:r>
      <w:r w:rsidR="00CB4A39">
        <w:rPr>
          <w:rFonts w:ascii="Wingdings" w:hAnsi="Wingdings" w:cs="Wingdings"/>
          <w:sz w:val="26"/>
          <w:szCs w:val="26"/>
        </w:rPr>
        <w:t></w:t>
      </w:r>
      <w:r w:rsidRPr="00ED1537">
        <w:rPr>
          <w:rFonts w:ascii="Arial" w:hAnsi="Arial" w:cs="Arial"/>
          <w:sz w:val="22"/>
          <w:szCs w:val="22"/>
        </w:rPr>
        <w:t xml:space="preserve">  InstSrv </w:t>
      </w:r>
      <w:r w:rsidR="00CB4A39">
        <w:rPr>
          <w:rFonts w:ascii="Wingdings" w:hAnsi="Wingdings" w:cs="Wingdings"/>
          <w:sz w:val="26"/>
          <w:szCs w:val="26"/>
        </w:rPr>
        <w:t></w:t>
      </w:r>
      <w:r w:rsidRPr="00ED1537">
        <w:rPr>
          <w:rFonts w:ascii="Arial" w:hAnsi="Arial" w:cs="Arial"/>
          <w:sz w:val="22"/>
          <w:szCs w:val="22"/>
        </w:rPr>
        <w:t xml:space="preserve"> HL </w:t>
      </w:r>
      <w:r w:rsidR="00CB4A39">
        <w:rPr>
          <w:rFonts w:ascii="Wingdings" w:hAnsi="Wingdings" w:cs="Wingdings"/>
          <w:sz w:val="26"/>
          <w:szCs w:val="26"/>
        </w:rPr>
        <w:t></w:t>
      </w:r>
      <w:r w:rsidRPr="00ED1537">
        <w:rPr>
          <w:rFonts w:ascii="Arial" w:hAnsi="Arial" w:cs="Arial"/>
          <w:sz w:val="22"/>
          <w:szCs w:val="22"/>
        </w:rPr>
        <w:t xml:space="preserve"> Circulation </w:t>
      </w:r>
      <w:r w:rsidR="00CB4A39">
        <w:rPr>
          <w:rFonts w:ascii="Wingdings" w:hAnsi="Wingdings" w:cs="Wingdings"/>
          <w:sz w:val="26"/>
          <w:szCs w:val="26"/>
        </w:rPr>
        <w:t></w:t>
      </w:r>
      <w:r w:rsidRPr="00ED1537">
        <w:rPr>
          <w:rFonts w:ascii="Arial" w:hAnsi="Arial" w:cs="Arial"/>
          <w:sz w:val="22"/>
          <w:szCs w:val="22"/>
        </w:rPr>
        <w:t xml:space="preserve"> ereserves </w:t>
      </w:r>
      <w:r w:rsidR="00CB4A39">
        <w:rPr>
          <w:rFonts w:ascii="Wingdings" w:hAnsi="Wingdings" w:cs="Wingdings"/>
          <w:sz w:val="26"/>
          <w:szCs w:val="26"/>
        </w:rPr>
        <w:t></w:t>
      </w:r>
      <w:r w:rsidRPr="00ED1537">
        <w:rPr>
          <w:rFonts w:ascii="Arial" w:hAnsi="Arial" w:cs="Arial"/>
          <w:sz w:val="22"/>
          <w:szCs w:val="22"/>
        </w:rPr>
        <w:t xml:space="preserve"> </w:t>
      </w:r>
      <w:r w:rsidR="008946E7">
        <w:rPr>
          <w:rFonts w:ascii="Arial" w:hAnsi="Arial" w:cs="Arial"/>
          <w:sz w:val="22"/>
          <w:szCs w:val="22"/>
        </w:rPr>
        <w:t>chartse</w:t>
      </w:r>
      <w:r w:rsidRPr="00ED1537">
        <w:rPr>
          <w:rFonts w:ascii="Arial" w:hAnsi="Arial" w:cs="Arial"/>
          <w:sz w:val="22"/>
          <w:szCs w:val="22"/>
        </w:rPr>
        <w:t xml:space="preserve"> </w:t>
      </w:r>
      <w:r w:rsidR="008946E7">
        <w:rPr>
          <w:rFonts w:ascii="Arial" w:hAnsi="Arial" w:cs="Arial"/>
          <w:sz w:val="22"/>
          <w:szCs w:val="22"/>
        </w:rPr>
        <w:t>(</w:t>
      </w:r>
      <w:r w:rsidRPr="00ED1537">
        <w:rPr>
          <w:rFonts w:ascii="Arial" w:hAnsi="Arial" w:cs="Arial"/>
          <w:sz w:val="22"/>
          <w:szCs w:val="22"/>
        </w:rPr>
        <w:t>in this case.</w:t>
      </w:r>
      <w:r w:rsidR="008946E7">
        <w:rPr>
          <w:rFonts w:ascii="Arial" w:hAnsi="Arial" w:cs="Arial"/>
          <w:sz w:val="22"/>
          <w:szCs w:val="22"/>
        </w:rPr>
        <w:t>)</w:t>
      </w:r>
      <w:r w:rsidRPr="00ED1537">
        <w:rPr>
          <w:rFonts w:ascii="Arial" w:hAnsi="Arial" w:cs="Arial"/>
          <w:sz w:val="22"/>
          <w:szCs w:val="22"/>
        </w:rPr>
        <w:t xml:space="preserve">  </w:t>
      </w:r>
    </w:p>
    <w:p w:rsidR="008946E7" w:rsidRDefault="006A7854" w:rsidP="008D737D">
      <w:pPr>
        <w:numPr>
          <w:ilvl w:val="0"/>
          <w:numId w:val="8"/>
        </w:numPr>
        <w:rPr>
          <w:rFonts w:ascii="Arial" w:hAnsi="Arial" w:cs="Arial"/>
          <w:sz w:val="22"/>
          <w:szCs w:val="22"/>
        </w:rPr>
      </w:pPr>
      <w:r>
        <w:rPr>
          <w:rFonts w:ascii="Arial" w:hAnsi="Arial" w:cs="Arial"/>
          <w:sz w:val="22"/>
          <w:szCs w:val="22"/>
        </w:rPr>
        <w:t>Also, make sure that you’re in the correct folder on the right-hand side.  The window won’t go up past “/webdoc3/ereserve”, but you need to make sure you’re transferring files into the correct instructor folder.</w:t>
      </w:r>
      <w:r w:rsidR="00BE18A7">
        <w:rPr>
          <w:rFonts w:ascii="Arial" w:hAnsi="Arial" w:cs="Arial"/>
          <w:sz w:val="22"/>
          <w:szCs w:val="22"/>
        </w:rPr>
        <w:t xml:space="preserve">  In the event that you’re dealing with brand-new faculty, you’re going to have to create a folder to parallel the one you created on the X: drive.</w:t>
      </w:r>
    </w:p>
    <w:p w:rsidR="00BE18A7" w:rsidRDefault="00B870CA" w:rsidP="00A90699">
      <w:pPr>
        <w:numPr>
          <w:ilvl w:val="0"/>
          <w:numId w:val="13"/>
        </w:numPr>
        <w:rPr>
          <w:rFonts w:ascii="Arial" w:hAnsi="Arial" w:cs="Arial"/>
          <w:sz w:val="22"/>
          <w:szCs w:val="22"/>
        </w:rPr>
      </w:pPr>
      <w:r>
        <w:rPr>
          <w:rFonts w:ascii="Arial" w:hAnsi="Arial" w:cs="Arial"/>
          <w:sz w:val="22"/>
          <w:szCs w:val="22"/>
        </w:rPr>
        <w:t xml:space="preserve">First, Make sure that your folders parallel each other.  Ideally you want to find the spot where the folder you need to create is listed in the X: drive, but not in </w:t>
      </w:r>
      <w:r>
        <w:rPr>
          <w:rFonts w:ascii="Arial" w:hAnsi="Arial" w:cs="Arial"/>
          <w:sz w:val="22"/>
          <w:szCs w:val="22"/>
        </w:rPr>
        <w:lastRenderedPageBreak/>
        <w:t>the /webdoc3/ereserve folder listing.  In this case, the folder in question is mine</w:t>
      </w:r>
      <w:r w:rsidR="00DE68DF">
        <w:rPr>
          <w:rFonts w:ascii="Arial" w:hAnsi="Arial" w:cs="Arial"/>
          <w:sz w:val="22"/>
          <w:szCs w:val="22"/>
        </w:rPr>
        <w:t xml:space="preserve"> (mhesson)</w:t>
      </w:r>
      <w:r>
        <w:rPr>
          <w:rFonts w:ascii="Arial" w:hAnsi="Arial" w:cs="Arial"/>
          <w:sz w:val="22"/>
          <w:szCs w:val="22"/>
        </w:rPr>
        <w:t>.</w:t>
      </w:r>
      <w:r w:rsidR="00920225">
        <w:rPr>
          <w:noProof/>
        </w:rPr>
        <w:drawing>
          <wp:inline distT="0" distB="0" distL="0" distR="0">
            <wp:extent cx="4171950" cy="2790825"/>
            <wp:effectExtent l="19050" t="19050" r="19050" b="28575"/>
            <wp:docPr id="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l="865" t="1852" r="58160" b="25000"/>
                    <a:stretch>
                      <a:fillRect/>
                    </a:stretch>
                  </pic:blipFill>
                  <pic:spPr bwMode="auto">
                    <a:xfrm>
                      <a:off x="0" y="0"/>
                      <a:ext cx="4171950" cy="2790825"/>
                    </a:xfrm>
                    <a:prstGeom prst="rect">
                      <a:avLst/>
                    </a:prstGeom>
                    <a:noFill/>
                    <a:ln w="6350">
                      <a:solidFill>
                        <a:srgbClr val="000000"/>
                      </a:solidFill>
                      <a:miter lim="800000"/>
                      <a:headEnd/>
                      <a:tailEnd/>
                    </a:ln>
                    <a:effectLst/>
                  </pic:spPr>
                </pic:pic>
              </a:graphicData>
            </a:graphic>
          </wp:inline>
        </w:drawing>
      </w:r>
    </w:p>
    <w:p w:rsidR="00C94EF3" w:rsidRDefault="00C94EF3" w:rsidP="00BE18A7">
      <w:pPr>
        <w:rPr>
          <w:rFonts w:ascii="Arial" w:hAnsi="Arial" w:cs="Arial"/>
          <w:sz w:val="22"/>
          <w:szCs w:val="22"/>
        </w:rPr>
      </w:pPr>
    </w:p>
    <w:p w:rsidR="00BE18A7" w:rsidRDefault="006414AC" w:rsidP="00A90699">
      <w:pPr>
        <w:numPr>
          <w:ilvl w:val="0"/>
          <w:numId w:val="13"/>
        </w:numPr>
        <w:rPr>
          <w:rFonts w:ascii="Arial" w:hAnsi="Arial" w:cs="Arial"/>
          <w:sz w:val="22"/>
          <w:szCs w:val="22"/>
        </w:rPr>
      </w:pPr>
      <w:r w:rsidRPr="006414AC">
        <w:rPr>
          <w:noProof/>
        </w:rPr>
        <w:pict>
          <v:oval id="_x0000_s1055" style="position:absolute;left:0;text-align:left;margin-left:350.25pt;margin-top:75.6pt;width:29.25pt;height:29.25pt;z-index:251664384" filled="f" strokecolor="red" strokeweight="1.5pt"/>
        </w:pict>
      </w:r>
      <w:r w:rsidR="00C94EF3">
        <w:rPr>
          <w:rFonts w:ascii="Arial" w:hAnsi="Arial" w:cs="Arial"/>
          <w:sz w:val="22"/>
          <w:szCs w:val="22"/>
        </w:rPr>
        <w:t>Then you’re going to want to click “MkDir” over in the far right column of buttons on your WS-FTP window.</w:t>
      </w:r>
      <w:r w:rsidR="00B870CA" w:rsidRPr="00B870CA">
        <w:rPr>
          <w:noProof/>
        </w:rPr>
        <w:t xml:space="preserve"> </w:t>
      </w:r>
      <w:r w:rsidR="00B870CA">
        <w:rPr>
          <w:noProof/>
        </w:rPr>
        <w:drawing>
          <wp:inline distT="0" distB="0" distL="0" distR="0">
            <wp:extent cx="4171950" cy="2781300"/>
            <wp:effectExtent l="19050" t="19050" r="19050" b="19050"/>
            <wp:docPr id="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srcRect l="865" t="1852" r="58160" b="25000"/>
                    <a:stretch>
                      <a:fillRect/>
                    </a:stretch>
                  </pic:blipFill>
                  <pic:spPr bwMode="auto">
                    <a:xfrm>
                      <a:off x="0" y="0"/>
                      <a:ext cx="4171950" cy="2781300"/>
                    </a:xfrm>
                    <a:prstGeom prst="rect">
                      <a:avLst/>
                    </a:prstGeom>
                    <a:noFill/>
                    <a:ln w="6350">
                      <a:solidFill>
                        <a:srgbClr val="000000"/>
                      </a:solidFill>
                      <a:miter lim="800000"/>
                      <a:headEnd/>
                      <a:tailEnd/>
                    </a:ln>
                    <a:effectLst/>
                  </pic:spPr>
                </pic:pic>
              </a:graphicData>
            </a:graphic>
          </wp:inline>
        </w:drawing>
      </w: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C94EF3" w:rsidP="00BE18A7">
      <w:pPr>
        <w:rPr>
          <w:rFonts w:ascii="Arial" w:hAnsi="Arial" w:cs="Arial"/>
          <w:sz w:val="22"/>
          <w:szCs w:val="22"/>
        </w:rPr>
      </w:pPr>
    </w:p>
    <w:p w:rsidR="00C94EF3" w:rsidRDefault="00A90699" w:rsidP="00A90699">
      <w:pPr>
        <w:numPr>
          <w:ilvl w:val="0"/>
          <w:numId w:val="14"/>
        </w:numPr>
        <w:rPr>
          <w:rFonts w:ascii="Arial" w:hAnsi="Arial" w:cs="Arial"/>
          <w:sz w:val="22"/>
          <w:szCs w:val="22"/>
        </w:rPr>
      </w:pPr>
      <w:r>
        <w:rPr>
          <w:rFonts w:ascii="Arial" w:hAnsi="Arial" w:cs="Arial"/>
          <w:sz w:val="22"/>
          <w:szCs w:val="22"/>
        </w:rPr>
        <w:lastRenderedPageBreak/>
        <w:t>This will bring up a pop-up window that wants to know what you’re naming the new folder.  Enter the info and click “OK”.</w:t>
      </w:r>
    </w:p>
    <w:p w:rsidR="00BE18A7" w:rsidRDefault="00920225" w:rsidP="00BE18A7">
      <w:pPr>
        <w:rPr>
          <w:rFonts w:ascii="Arial" w:hAnsi="Arial" w:cs="Arial"/>
          <w:sz w:val="22"/>
          <w:szCs w:val="22"/>
        </w:rPr>
      </w:pPr>
      <w:r>
        <w:rPr>
          <w:rFonts w:ascii="Arial" w:hAnsi="Arial" w:cs="Arial"/>
          <w:noProof/>
          <w:sz w:val="22"/>
          <w:szCs w:val="22"/>
        </w:rPr>
        <w:drawing>
          <wp:inline distT="0" distB="0" distL="0" distR="0">
            <wp:extent cx="2867025" cy="1028700"/>
            <wp:effectExtent l="19050" t="19050" r="2857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srcRect l="12134" t="29495" r="69101" b="52458"/>
                    <a:stretch>
                      <a:fillRect/>
                    </a:stretch>
                  </pic:blipFill>
                  <pic:spPr bwMode="auto">
                    <a:xfrm>
                      <a:off x="0" y="0"/>
                      <a:ext cx="2867025" cy="1028700"/>
                    </a:xfrm>
                    <a:prstGeom prst="rect">
                      <a:avLst/>
                    </a:prstGeom>
                    <a:noFill/>
                    <a:ln w="6350" cmpd="sng">
                      <a:solidFill>
                        <a:srgbClr val="000000"/>
                      </a:solidFill>
                      <a:miter lim="800000"/>
                      <a:headEnd/>
                      <a:tailEnd/>
                    </a:ln>
                    <a:effectLst/>
                  </pic:spPr>
                </pic:pic>
              </a:graphicData>
            </a:graphic>
          </wp:inline>
        </w:drawing>
      </w:r>
    </w:p>
    <w:p w:rsidR="00A90699" w:rsidRDefault="00A90699" w:rsidP="00BE18A7">
      <w:pPr>
        <w:rPr>
          <w:rFonts w:ascii="Arial" w:hAnsi="Arial" w:cs="Arial"/>
          <w:sz w:val="22"/>
          <w:szCs w:val="22"/>
        </w:rPr>
      </w:pPr>
    </w:p>
    <w:p w:rsidR="00A90699" w:rsidRDefault="00A90699" w:rsidP="00BE18A7">
      <w:pPr>
        <w:rPr>
          <w:rFonts w:ascii="Arial" w:hAnsi="Arial" w:cs="Arial"/>
          <w:sz w:val="22"/>
          <w:szCs w:val="22"/>
        </w:rPr>
      </w:pPr>
      <w:r>
        <w:rPr>
          <w:rFonts w:ascii="Arial" w:hAnsi="Arial" w:cs="Arial"/>
          <w:sz w:val="22"/>
          <w:szCs w:val="22"/>
        </w:rPr>
        <w:t>Your new folder should now be in both sides of the program window.</w:t>
      </w:r>
    </w:p>
    <w:p w:rsidR="00C94EF3" w:rsidRDefault="006414AC" w:rsidP="00BE18A7">
      <w:pPr>
        <w:rPr>
          <w:rFonts w:ascii="Arial" w:hAnsi="Arial" w:cs="Arial"/>
          <w:sz w:val="22"/>
          <w:szCs w:val="22"/>
        </w:rPr>
      </w:pPr>
      <w:r>
        <w:rPr>
          <w:rFonts w:ascii="Arial" w:hAnsi="Arial" w:cs="Arial"/>
          <w:noProof/>
          <w:sz w:val="22"/>
          <w:szCs w:val="22"/>
        </w:rPr>
        <w:pict>
          <v:shape id="_x0000_s1057" type="#_x0000_t32" style="position:absolute;margin-left:217.5pt;margin-top:111.95pt;width:60pt;height:0;flip:x;z-index:251666432" o:connectortype="straight" strokecolor="red" strokeweight="1.5pt">
            <v:stroke endarrow="block"/>
          </v:shape>
        </w:pict>
      </w:r>
      <w:r>
        <w:rPr>
          <w:rFonts w:ascii="Arial" w:hAnsi="Arial" w:cs="Arial"/>
          <w:noProof/>
          <w:sz w:val="22"/>
          <w:szCs w:val="22"/>
        </w:rPr>
        <w:pict>
          <v:shape id="_x0000_s1056" type="#_x0000_t32" style="position:absolute;margin-left:-52.5pt;margin-top:111.95pt;width:47.25pt;height:0;z-index:251665408" o:connectortype="straight" strokecolor="red" strokeweight="1.5pt">
            <v:stroke endarrow="block"/>
          </v:shape>
        </w:pict>
      </w:r>
      <w:r w:rsidR="00920225">
        <w:rPr>
          <w:rFonts w:ascii="Arial" w:hAnsi="Arial" w:cs="Arial"/>
          <w:noProof/>
          <w:sz w:val="22"/>
          <w:szCs w:val="22"/>
        </w:rPr>
        <w:drawing>
          <wp:inline distT="0" distB="0" distL="0" distR="0">
            <wp:extent cx="4238625" cy="277177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srcRect l="1038" t="2777" r="58160" b="25464"/>
                    <a:stretch>
                      <a:fillRect/>
                    </a:stretch>
                  </pic:blipFill>
                  <pic:spPr bwMode="auto">
                    <a:xfrm>
                      <a:off x="0" y="0"/>
                      <a:ext cx="4238625" cy="2771775"/>
                    </a:xfrm>
                    <a:prstGeom prst="rect">
                      <a:avLst/>
                    </a:prstGeom>
                    <a:noFill/>
                    <a:ln w="6350" cmpd="sng">
                      <a:solidFill>
                        <a:srgbClr val="000000"/>
                      </a:solidFill>
                      <a:miter lim="800000"/>
                      <a:headEnd/>
                      <a:tailEnd/>
                    </a:ln>
                    <a:effectLst/>
                  </pic:spPr>
                </pic:pic>
              </a:graphicData>
            </a:graphic>
          </wp:inline>
        </w:drawing>
      </w:r>
    </w:p>
    <w:p w:rsidR="008D737D" w:rsidRDefault="008D737D" w:rsidP="008D737D">
      <w:pPr>
        <w:ind w:left="360"/>
        <w:rPr>
          <w:rFonts w:ascii="Arial" w:hAnsi="Arial" w:cs="Arial"/>
          <w:sz w:val="22"/>
          <w:szCs w:val="22"/>
        </w:rPr>
      </w:pPr>
    </w:p>
    <w:p w:rsidR="008D737D" w:rsidRDefault="00DE68DF" w:rsidP="008D737D">
      <w:pPr>
        <w:numPr>
          <w:ilvl w:val="0"/>
          <w:numId w:val="8"/>
        </w:numPr>
        <w:rPr>
          <w:rFonts w:ascii="Arial" w:hAnsi="Arial" w:cs="Arial"/>
          <w:sz w:val="22"/>
          <w:szCs w:val="22"/>
        </w:rPr>
      </w:pPr>
      <w:r>
        <w:rPr>
          <w:rFonts w:ascii="Arial" w:hAnsi="Arial" w:cs="Arial"/>
          <w:sz w:val="22"/>
          <w:szCs w:val="22"/>
        </w:rPr>
        <w:t>Assuming you were already in the instructor folder in the left-hand side, d</w:t>
      </w:r>
      <w:r w:rsidR="008D737D" w:rsidRPr="008D737D">
        <w:rPr>
          <w:rFonts w:ascii="Arial" w:hAnsi="Arial" w:cs="Arial"/>
          <w:sz w:val="22"/>
          <w:szCs w:val="22"/>
        </w:rPr>
        <w:t xml:space="preserve">ouble-clicking on the </w:t>
      </w:r>
      <w:r w:rsidR="006A7854">
        <w:rPr>
          <w:rFonts w:ascii="Arial" w:hAnsi="Arial" w:cs="Arial"/>
          <w:sz w:val="22"/>
          <w:szCs w:val="22"/>
        </w:rPr>
        <w:t xml:space="preserve">correct </w:t>
      </w:r>
      <w:r w:rsidR="008D737D" w:rsidRPr="008D737D">
        <w:rPr>
          <w:rFonts w:ascii="Arial" w:hAnsi="Arial" w:cs="Arial"/>
          <w:sz w:val="22"/>
          <w:szCs w:val="22"/>
        </w:rPr>
        <w:t xml:space="preserve">instructor folder on the right-hand screen will get you two </w:t>
      </w:r>
      <w:r w:rsidR="008D737D" w:rsidRPr="008D737D">
        <w:rPr>
          <w:rFonts w:ascii="Arial" w:hAnsi="Arial" w:cs="Arial"/>
          <w:b/>
          <w:sz w:val="22"/>
          <w:szCs w:val="22"/>
        </w:rPr>
        <w:t>almost</w:t>
      </w:r>
      <w:r w:rsidR="008D737D" w:rsidRPr="008D737D">
        <w:rPr>
          <w:rFonts w:ascii="Arial" w:hAnsi="Arial" w:cs="Arial"/>
          <w:sz w:val="22"/>
          <w:szCs w:val="22"/>
        </w:rPr>
        <w:t>-identical lists.</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400550" cy="289560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srcRect l="629" t="1691" r="57758" b="24890"/>
                    <a:stretch>
                      <a:fillRect/>
                    </a:stretch>
                  </pic:blipFill>
                  <pic:spPr bwMode="auto">
                    <a:xfrm>
                      <a:off x="0" y="0"/>
                      <a:ext cx="4400550" cy="2895600"/>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106399">
      <w:pPr>
        <w:numPr>
          <w:ilvl w:val="0"/>
          <w:numId w:val="8"/>
        </w:numPr>
        <w:rPr>
          <w:rFonts w:ascii="Arial" w:hAnsi="Arial" w:cs="Arial"/>
          <w:sz w:val="22"/>
          <w:szCs w:val="22"/>
        </w:rPr>
      </w:pPr>
      <w:r w:rsidRPr="00ED1537">
        <w:rPr>
          <w:rFonts w:ascii="Arial" w:hAnsi="Arial" w:cs="Arial"/>
          <w:sz w:val="22"/>
          <w:szCs w:val="22"/>
        </w:rPr>
        <w:lastRenderedPageBreak/>
        <w:t xml:space="preserve">The new filenames on the left-hand window (i.e.: the ones that don’t show up in the </w:t>
      </w:r>
      <w:r w:rsidR="008946E7">
        <w:rPr>
          <w:rFonts w:ascii="Arial" w:hAnsi="Arial" w:cs="Arial"/>
          <w:sz w:val="22"/>
          <w:szCs w:val="22"/>
        </w:rPr>
        <w:t>right</w:t>
      </w:r>
      <w:r w:rsidRPr="00ED1537">
        <w:rPr>
          <w:rFonts w:ascii="Arial" w:hAnsi="Arial" w:cs="Arial"/>
          <w:sz w:val="22"/>
          <w:szCs w:val="22"/>
        </w:rPr>
        <w:t>-hand window) are the files that you need to upload.  I always double-check with the course-reserve citations list to ensure that I’m uploading all of them.</w:t>
      </w:r>
    </w:p>
    <w:p w:rsidR="00C30213" w:rsidRPr="00ED1537" w:rsidRDefault="00C30213" w:rsidP="00106399">
      <w:pPr>
        <w:numPr>
          <w:ilvl w:val="1"/>
          <w:numId w:val="5"/>
        </w:numPr>
        <w:rPr>
          <w:rFonts w:ascii="Arial" w:hAnsi="Arial" w:cs="Arial"/>
          <w:sz w:val="22"/>
          <w:szCs w:val="22"/>
        </w:rPr>
      </w:pPr>
      <w:r w:rsidRPr="00ED1537">
        <w:rPr>
          <w:rFonts w:ascii="Arial" w:hAnsi="Arial" w:cs="Arial"/>
          <w:sz w:val="22"/>
          <w:szCs w:val="22"/>
        </w:rPr>
        <w:t>Click on the filenames to highlight them (pressing the “</w:t>
      </w:r>
      <w:r w:rsidR="00506AFB">
        <w:rPr>
          <w:rFonts w:ascii="Arial" w:hAnsi="Arial" w:cs="Arial"/>
          <w:sz w:val="22"/>
          <w:szCs w:val="22"/>
        </w:rPr>
        <w:t>C</w:t>
      </w:r>
      <w:r w:rsidRPr="00ED1537">
        <w:rPr>
          <w:rFonts w:ascii="Arial" w:hAnsi="Arial" w:cs="Arial"/>
          <w:sz w:val="22"/>
          <w:szCs w:val="22"/>
        </w:rPr>
        <w:t>trl” key while doing this allows you to hi</w:t>
      </w:r>
      <w:r w:rsidR="008946E7">
        <w:rPr>
          <w:rFonts w:ascii="Arial" w:hAnsi="Arial" w:cs="Arial"/>
          <w:sz w:val="22"/>
          <w:szCs w:val="22"/>
        </w:rPr>
        <w:t>gh</w:t>
      </w:r>
      <w:r w:rsidRPr="00ED1537">
        <w:rPr>
          <w:rFonts w:ascii="Arial" w:hAnsi="Arial" w:cs="Arial"/>
          <w:sz w:val="22"/>
          <w:szCs w:val="22"/>
        </w:rPr>
        <w:t xml:space="preserve">light multiple individual files.)  </w:t>
      </w:r>
    </w:p>
    <w:p w:rsidR="00C30213" w:rsidRPr="00ED1537" w:rsidRDefault="00C30213" w:rsidP="00C30213">
      <w:pPr>
        <w:rPr>
          <w:rFonts w:ascii="Arial" w:hAnsi="Arial" w:cs="Arial"/>
          <w:sz w:val="22"/>
          <w:szCs w:val="22"/>
        </w:rPr>
      </w:pPr>
    </w:p>
    <w:p w:rsidR="00C30213" w:rsidRDefault="006414AC" w:rsidP="00C30213">
      <w:pPr>
        <w:rPr>
          <w:rFonts w:ascii="Arial" w:hAnsi="Arial" w:cs="Arial"/>
          <w:sz w:val="22"/>
          <w:szCs w:val="22"/>
        </w:rPr>
      </w:pPr>
      <w:r>
        <w:rPr>
          <w:rFonts w:ascii="Arial" w:hAnsi="Arial" w:cs="Arial"/>
          <w:noProof/>
          <w:sz w:val="22"/>
          <w:szCs w:val="22"/>
        </w:rPr>
        <w:pict>
          <v:shape id="_x0000_s1050" type="#_x0000_t32" style="position:absolute;margin-left:167.25pt;margin-top:136.45pt;width:67.5pt;height:98.25pt;flip:x y;z-index:251659264" o:connectortype="straight" strokecolor="red">
            <v:stroke endarrow="block"/>
          </v:shape>
        </w:pict>
      </w:r>
      <w:r>
        <w:rPr>
          <w:rFonts w:ascii="Arial" w:hAnsi="Arial" w:cs="Arial"/>
          <w:noProof/>
          <w:sz w:val="22"/>
          <w:szCs w:val="22"/>
        </w:rPr>
        <w:pict>
          <v:oval id="_x0000_s1048" style="position:absolute;margin-left:147pt;margin-top:97.45pt;width:28.5pt;height:28.5pt;z-index:251657216" filled="f" strokecolor="red" strokeweight="1.5pt"/>
        </w:pict>
      </w:r>
      <w:r w:rsidR="00920225">
        <w:rPr>
          <w:rFonts w:ascii="Arial" w:hAnsi="Arial" w:cs="Arial"/>
          <w:noProof/>
          <w:sz w:val="22"/>
          <w:szCs w:val="22"/>
        </w:rPr>
        <w:drawing>
          <wp:inline distT="0" distB="0" distL="0" distR="0">
            <wp:extent cx="4238625" cy="2809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srcRect l="829" t="2214" r="58173" b="25201"/>
                    <a:stretch>
                      <a:fillRect/>
                    </a:stretch>
                  </pic:blipFill>
                  <pic:spPr bwMode="auto">
                    <a:xfrm>
                      <a:off x="0" y="0"/>
                      <a:ext cx="4238625" cy="2809875"/>
                    </a:xfrm>
                    <a:prstGeom prst="rect">
                      <a:avLst/>
                    </a:prstGeom>
                    <a:noFill/>
                    <a:ln w="6350" cmpd="sng">
                      <a:solidFill>
                        <a:srgbClr val="000000"/>
                      </a:solidFill>
                      <a:miter lim="800000"/>
                      <a:headEnd/>
                      <a:tailEnd/>
                    </a:ln>
                    <a:effectLst/>
                  </pic:spPr>
                </pic:pic>
              </a:graphicData>
            </a:graphic>
          </wp:inline>
        </w:drawing>
      </w:r>
    </w:p>
    <w:p w:rsidR="00106399" w:rsidRPr="00ED1537" w:rsidRDefault="00106399" w:rsidP="00C30213">
      <w:pPr>
        <w:rPr>
          <w:rFonts w:ascii="Arial" w:hAnsi="Arial" w:cs="Arial"/>
          <w:sz w:val="22"/>
          <w:szCs w:val="22"/>
        </w:rPr>
      </w:pPr>
    </w:p>
    <w:p w:rsidR="00C30213" w:rsidRPr="00ED1537" w:rsidRDefault="00C30213" w:rsidP="00106399">
      <w:pPr>
        <w:numPr>
          <w:ilvl w:val="0"/>
          <w:numId w:val="8"/>
        </w:numPr>
        <w:rPr>
          <w:rFonts w:ascii="Arial" w:hAnsi="Arial" w:cs="Arial"/>
          <w:sz w:val="22"/>
          <w:szCs w:val="22"/>
        </w:rPr>
      </w:pPr>
      <w:r w:rsidRPr="00ED1537">
        <w:rPr>
          <w:rFonts w:ascii="Arial" w:hAnsi="Arial" w:cs="Arial"/>
          <w:sz w:val="22"/>
          <w:szCs w:val="22"/>
        </w:rPr>
        <w:t>Then click the arrow pointing to the right.  This will start the upload process.</w:t>
      </w:r>
    </w:p>
    <w:p w:rsidR="00C30213" w:rsidRDefault="00C30213" w:rsidP="00106399">
      <w:pPr>
        <w:ind w:left="720"/>
        <w:rPr>
          <w:rFonts w:ascii="Arial" w:hAnsi="Arial" w:cs="Arial"/>
          <w:sz w:val="22"/>
          <w:szCs w:val="22"/>
        </w:rPr>
      </w:pPr>
      <w:r w:rsidRPr="00ED1537">
        <w:rPr>
          <w:rFonts w:ascii="Arial" w:hAnsi="Arial" w:cs="Arial"/>
          <w:sz w:val="22"/>
          <w:szCs w:val="22"/>
        </w:rPr>
        <w:t xml:space="preserve">You will see individual screens showing the progress for each document you upload </w:t>
      </w:r>
      <w:r w:rsidR="00106399">
        <w:rPr>
          <w:rFonts w:ascii="Arial" w:hAnsi="Arial" w:cs="Arial"/>
          <w:sz w:val="22"/>
          <w:szCs w:val="22"/>
        </w:rPr>
        <w:t>(they come up one after another</w:t>
      </w:r>
      <w:r w:rsidRPr="00ED1537">
        <w:rPr>
          <w:rFonts w:ascii="Arial" w:hAnsi="Arial" w:cs="Arial"/>
          <w:sz w:val="22"/>
          <w:szCs w:val="22"/>
        </w:rPr>
        <w:t>)</w:t>
      </w:r>
      <w:r w:rsidR="00106399">
        <w:rPr>
          <w:rFonts w:ascii="Arial" w:hAnsi="Arial" w:cs="Arial"/>
          <w:sz w:val="22"/>
          <w:szCs w:val="22"/>
        </w:rPr>
        <w:t>:</w:t>
      </w:r>
    </w:p>
    <w:p w:rsidR="00106399" w:rsidRPr="00ED1537" w:rsidRDefault="00106399" w:rsidP="00C30213">
      <w:pPr>
        <w:rPr>
          <w:rFonts w:ascii="Arial" w:hAnsi="Arial" w:cs="Arial"/>
          <w:sz w:val="22"/>
          <w:szCs w:val="22"/>
        </w:rPr>
      </w:pP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210050" cy="27336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srcRect l="752" t="1759" r="57689" b="26134"/>
                    <a:stretch>
                      <a:fillRect/>
                    </a:stretch>
                  </pic:blipFill>
                  <pic:spPr bwMode="auto">
                    <a:xfrm>
                      <a:off x="0" y="0"/>
                      <a:ext cx="4210050" cy="2733675"/>
                    </a:xfrm>
                    <a:prstGeom prst="rect">
                      <a:avLst/>
                    </a:prstGeom>
                    <a:noFill/>
                    <a:ln w="6350" cmpd="sng">
                      <a:solidFill>
                        <a:srgbClr val="000000"/>
                      </a:solidFill>
                      <a:miter lim="800000"/>
                      <a:headEnd/>
                      <a:tailEnd/>
                    </a:ln>
                    <a:effectLst/>
                  </pic:spPr>
                </pic:pic>
              </a:graphicData>
            </a:graphic>
          </wp:inline>
        </w:drawing>
      </w:r>
    </w:p>
    <w:p w:rsidR="008F3AF6" w:rsidRDefault="008F3AF6" w:rsidP="00C30213">
      <w:pPr>
        <w:rPr>
          <w:rFonts w:ascii="Arial" w:hAnsi="Arial" w:cs="Arial"/>
          <w:sz w:val="22"/>
          <w:szCs w:val="22"/>
        </w:rPr>
      </w:pPr>
    </w:p>
    <w:p w:rsidR="00505E30" w:rsidRDefault="00505E30" w:rsidP="00C30213">
      <w:pPr>
        <w:rPr>
          <w:rFonts w:ascii="Arial" w:hAnsi="Arial" w:cs="Arial"/>
          <w:sz w:val="22"/>
          <w:szCs w:val="22"/>
        </w:rPr>
      </w:pPr>
    </w:p>
    <w:p w:rsidR="00C30213" w:rsidRDefault="006414AC" w:rsidP="008F3AF6">
      <w:pPr>
        <w:numPr>
          <w:ilvl w:val="0"/>
          <w:numId w:val="8"/>
        </w:numPr>
        <w:rPr>
          <w:rFonts w:ascii="Arial" w:hAnsi="Arial" w:cs="Arial"/>
          <w:sz w:val="22"/>
          <w:szCs w:val="22"/>
        </w:rPr>
      </w:pPr>
      <w:r w:rsidRPr="006414AC">
        <w:rPr>
          <w:noProof/>
        </w:rPr>
        <w:lastRenderedPageBreak/>
        <w:pict>
          <v:shape id="_x0000_s1060" type="#_x0000_t32" style="position:absolute;left:0;text-align:left;margin-left:222.75pt;margin-top:29.25pt;width:24.75pt;height:66.75pt;flip:x;z-index:251669504" o:connectortype="straight" strokecolor="red" strokeweight="1.5pt">
            <v:stroke endarrow="block"/>
          </v:shape>
        </w:pict>
      </w:r>
      <w:r w:rsidR="00C30213" w:rsidRPr="00ED1537">
        <w:rPr>
          <w:rFonts w:ascii="Arial" w:hAnsi="Arial" w:cs="Arial"/>
          <w:sz w:val="22"/>
          <w:szCs w:val="22"/>
        </w:rPr>
        <w:t xml:space="preserve">When the process is finished, the bottom of your screen will have some techno-babble that will include </w:t>
      </w:r>
      <w:r w:rsidR="00A90699">
        <w:rPr>
          <w:rFonts w:ascii="Arial" w:hAnsi="Arial" w:cs="Arial"/>
          <w:sz w:val="22"/>
          <w:szCs w:val="22"/>
        </w:rPr>
        <w:t>two</w:t>
      </w:r>
      <w:r w:rsidR="00C30213" w:rsidRPr="00ED1537">
        <w:rPr>
          <w:rFonts w:ascii="Arial" w:hAnsi="Arial" w:cs="Arial"/>
          <w:sz w:val="22"/>
          <w:szCs w:val="22"/>
        </w:rPr>
        <w:t xml:space="preserve"> phrases to look for:  “transfer succeeded” and “Transfer complete.”  Click on the “Exit” button to exit.</w:t>
      </w:r>
    </w:p>
    <w:p w:rsidR="008F3AF6" w:rsidRPr="00ED1537" w:rsidRDefault="00920225" w:rsidP="008F3AF6">
      <w:pPr>
        <w:ind w:left="360"/>
        <w:rPr>
          <w:rFonts w:ascii="Arial" w:hAnsi="Arial" w:cs="Arial"/>
          <w:sz w:val="22"/>
          <w:szCs w:val="22"/>
        </w:rPr>
      </w:pPr>
      <w:r>
        <w:rPr>
          <w:noProof/>
        </w:rPr>
        <w:drawing>
          <wp:anchor distT="0" distB="0" distL="114300" distR="114300" simplePos="0" relativeHeight="251668480" behindDoc="1" locked="0" layoutInCell="1" allowOverlap="1">
            <wp:simplePos x="0" y="0"/>
            <wp:positionH relativeFrom="column">
              <wp:posOffset>228600</wp:posOffset>
            </wp:positionH>
            <wp:positionV relativeFrom="paragraph">
              <wp:posOffset>0</wp:posOffset>
            </wp:positionV>
            <wp:extent cx="2838450" cy="1276350"/>
            <wp:effectExtent l="19050" t="19050" r="19050" b="19050"/>
            <wp:wrapTight wrapText="bothSides">
              <wp:wrapPolygon edited="0">
                <wp:start x="-145" y="-322"/>
                <wp:lineTo x="-145" y="21922"/>
                <wp:lineTo x="21745" y="21922"/>
                <wp:lineTo x="21745" y="-322"/>
                <wp:lineTo x="-145" y="-322"/>
              </wp:wrapPolygon>
            </wp:wrapTight>
            <wp:docPr id="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l="661" t="47151" r="77013" b="25870"/>
                    <a:stretch>
                      <a:fillRect/>
                    </a:stretch>
                  </pic:blipFill>
                  <pic:spPr bwMode="auto">
                    <a:xfrm>
                      <a:off x="0" y="0"/>
                      <a:ext cx="2838450" cy="1276350"/>
                    </a:xfrm>
                    <a:prstGeom prst="rect">
                      <a:avLst/>
                    </a:prstGeom>
                    <a:noFill/>
                    <a:ln w="6350">
                      <a:solidFill>
                        <a:srgbClr val="000000"/>
                      </a:solidFill>
                      <a:miter lim="800000"/>
                      <a:headEnd/>
                      <a:tailEnd/>
                    </a:ln>
                    <a:effectLst/>
                  </pic:spPr>
                </pic:pic>
              </a:graphicData>
            </a:graphic>
          </wp:anchor>
        </w:drawing>
      </w:r>
    </w:p>
    <w:p w:rsidR="00C30213" w:rsidRDefault="00C30213" w:rsidP="008F3AF6">
      <w:pPr>
        <w:jc w:val="center"/>
        <w:rPr>
          <w:rFonts w:ascii="Arial" w:hAnsi="Arial" w:cs="Arial"/>
          <w:sz w:val="22"/>
          <w:szCs w:val="22"/>
        </w:rPr>
      </w:pPr>
    </w:p>
    <w:p w:rsidR="00C30213" w:rsidRDefault="008F3AF6" w:rsidP="008F3AF6">
      <w:pPr>
        <w:rPr>
          <w:rFonts w:ascii="Arial" w:hAnsi="Arial" w:cs="Arial"/>
          <w:sz w:val="22"/>
          <w:szCs w:val="22"/>
          <w:u w:val="single"/>
        </w:rPr>
      </w:pPr>
      <w:r>
        <w:rPr>
          <w:rFonts w:ascii="Arial" w:hAnsi="Arial" w:cs="Arial"/>
          <w:sz w:val="22"/>
          <w:szCs w:val="22"/>
        </w:rPr>
        <w:br w:type="page"/>
      </w:r>
      <w:r w:rsidR="00C30213" w:rsidRPr="00C30213">
        <w:rPr>
          <w:rFonts w:ascii="Arial" w:hAnsi="Arial" w:cs="Arial"/>
          <w:sz w:val="22"/>
          <w:szCs w:val="22"/>
          <w:u w:val="single"/>
        </w:rPr>
        <w:lastRenderedPageBreak/>
        <w:t>Linking the e-reserves in Voyager Circulation</w:t>
      </w:r>
      <w:r w:rsidR="005D2813">
        <w:rPr>
          <w:rFonts w:ascii="Arial" w:hAnsi="Arial" w:cs="Arial"/>
          <w:sz w:val="22"/>
          <w:szCs w:val="22"/>
          <w:u w:val="single"/>
        </w:rPr>
        <w:t xml:space="preserve"> Module</w:t>
      </w:r>
    </w:p>
    <w:p w:rsidR="005B5AA9" w:rsidRPr="005B5AA9" w:rsidRDefault="005B5AA9" w:rsidP="008F3AF6">
      <w:pPr>
        <w:rPr>
          <w:rFonts w:ascii="Arial" w:hAnsi="Arial" w:cs="Arial"/>
          <w:sz w:val="22"/>
          <w:szCs w:val="22"/>
        </w:rPr>
      </w:pPr>
    </w:p>
    <w:p w:rsidR="005B5AA9" w:rsidRPr="00B870CA" w:rsidRDefault="00CB4A39" w:rsidP="00B870CA">
      <w:pPr>
        <w:pStyle w:val="ListParagraph"/>
        <w:numPr>
          <w:ilvl w:val="0"/>
          <w:numId w:val="27"/>
        </w:numPr>
        <w:rPr>
          <w:rFonts w:ascii="Arial" w:hAnsi="Arial" w:cs="Arial"/>
          <w:sz w:val="22"/>
          <w:szCs w:val="22"/>
        </w:rPr>
      </w:pPr>
      <w:r w:rsidRPr="00B870CA">
        <w:rPr>
          <w:rFonts w:ascii="Arial" w:hAnsi="Arial" w:cs="Arial"/>
          <w:sz w:val="22"/>
          <w:szCs w:val="22"/>
        </w:rPr>
        <w:t>Pull up the list of the cites &amp; URL’s that you created earlier.</w:t>
      </w:r>
    </w:p>
    <w:p w:rsidR="00C30213" w:rsidRPr="00C30213" w:rsidRDefault="00C30213"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629150" cy="310515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srcRect l="54430" t="26062" r="6149" b="3366"/>
                    <a:stretch>
                      <a:fillRect/>
                    </a:stretch>
                  </pic:blipFill>
                  <pic:spPr bwMode="auto">
                    <a:xfrm>
                      <a:off x="0" y="0"/>
                      <a:ext cx="4629150" cy="3105150"/>
                    </a:xfrm>
                    <a:prstGeom prst="rect">
                      <a:avLst/>
                    </a:prstGeom>
                    <a:noFill/>
                    <a:ln w="6350" cmpd="sng">
                      <a:solidFill>
                        <a:srgbClr val="000000"/>
                      </a:solidFill>
                      <a:miter lim="800000"/>
                      <a:headEnd/>
                      <a:tailEnd/>
                    </a:ln>
                    <a:effectLst/>
                  </pic:spPr>
                </pic:pic>
              </a:graphicData>
            </a:graphic>
          </wp:inline>
        </w:drawing>
      </w:r>
    </w:p>
    <w:p w:rsidR="008F3AF6" w:rsidRDefault="008F3AF6" w:rsidP="00C30213">
      <w:pPr>
        <w:rPr>
          <w:rFonts w:ascii="Arial" w:hAnsi="Arial" w:cs="Arial"/>
          <w:sz w:val="22"/>
          <w:szCs w:val="22"/>
        </w:rPr>
      </w:pPr>
    </w:p>
    <w:p w:rsidR="00CB4A39" w:rsidRDefault="00CB4A39" w:rsidP="00CB4A39">
      <w:pPr>
        <w:numPr>
          <w:ilvl w:val="0"/>
          <w:numId w:val="18"/>
        </w:numPr>
        <w:rPr>
          <w:rFonts w:ascii="Arial" w:hAnsi="Arial" w:cs="Arial"/>
          <w:sz w:val="22"/>
          <w:szCs w:val="22"/>
        </w:rPr>
      </w:pPr>
      <w:r>
        <w:rPr>
          <w:rFonts w:ascii="Arial" w:hAnsi="Arial" w:cs="Arial"/>
          <w:sz w:val="22"/>
          <w:szCs w:val="22"/>
        </w:rPr>
        <w:t>Open Voyager’s Circulation module.  Click the “Reserve” button.  This will bring up a list of search options.  The easiest is to search by Instructor name.  Click on “Instructor” and input their name in the “List Name” field.</w:t>
      </w:r>
    </w:p>
    <w:p w:rsidR="008F3AF6" w:rsidRPr="00ED1537" w:rsidRDefault="008F3AF6"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5124450" cy="27051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srcRect r="53526" b="34616"/>
                    <a:stretch>
                      <a:fillRect/>
                    </a:stretch>
                  </pic:blipFill>
                  <pic:spPr bwMode="auto">
                    <a:xfrm>
                      <a:off x="0" y="0"/>
                      <a:ext cx="5124450" cy="2705100"/>
                    </a:xfrm>
                    <a:prstGeom prst="rect">
                      <a:avLst/>
                    </a:prstGeom>
                    <a:noFill/>
                    <a:ln w="6350" cmpd="sng">
                      <a:solidFill>
                        <a:srgbClr val="000000"/>
                      </a:solidFill>
                      <a:miter lim="800000"/>
                      <a:headEnd/>
                      <a:tailEnd/>
                    </a:ln>
                    <a:effectLst/>
                  </pic:spPr>
                </pic:pic>
              </a:graphicData>
            </a:graphic>
          </wp:inline>
        </w:drawing>
      </w:r>
    </w:p>
    <w:p w:rsidR="00D81940" w:rsidRDefault="00D81940" w:rsidP="00C30213">
      <w:pPr>
        <w:rPr>
          <w:rFonts w:ascii="Arial" w:hAnsi="Arial" w:cs="Arial"/>
          <w:sz w:val="22"/>
          <w:szCs w:val="22"/>
        </w:rPr>
      </w:pPr>
    </w:p>
    <w:p w:rsidR="00D81940" w:rsidRPr="00ED1537" w:rsidRDefault="00D81940" w:rsidP="00C30213">
      <w:pPr>
        <w:rPr>
          <w:rFonts w:ascii="Arial" w:hAnsi="Arial" w:cs="Arial"/>
          <w:sz w:val="22"/>
          <w:szCs w:val="22"/>
        </w:rPr>
      </w:pPr>
    </w:p>
    <w:p w:rsidR="00CB4A39" w:rsidRDefault="00CB4A39" w:rsidP="00C30213">
      <w:pPr>
        <w:rPr>
          <w:rFonts w:ascii="Arial" w:hAnsi="Arial" w:cs="Arial"/>
          <w:sz w:val="22"/>
          <w:szCs w:val="22"/>
        </w:rPr>
      </w:pPr>
    </w:p>
    <w:p w:rsidR="00CB4A39" w:rsidRDefault="00CB4A39" w:rsidP="00C30213">
      <w:pPr>
        <w:rPr>
          <w:rFonts w:ascii="Arial" w:hAnsi="Arial" w:cs="Arial"/>
          <w:sz w:val="22"/>
          <w:szCs w:val="22"/>
        </w:rPr>
      </w:pPr>
    </w:p>
    <w:p w:rsidR="00CB4A39" w:rsidRDefault="00CB4A39" w:rsidP="00C30213">
      <w:pPr>
        <w:rPr>
          <w:rFonts w:ascii="Arial" w:hAnsi="Arial" w:cs="Arial"/>
          <w:sz w:val="22"/>
          <w:szCs w:val="22"/>
        </w:rPr>
      </w:pPr>
    </w:p>
    <w:p w:rsidR="00CB4A39" w:rsidRDefault="00920225" w:rsidP="00CB4A39">
      <w:pPr>
        <w:numPr>
          <w:ilvl w:val="0"/>
          <w:numId w:val="18"/>
        </w:numPr>
        <w:rPr>
          <w:rFonts w:ascii="Arial" w:hAnsi="Arial" w:cs="Arial"/>
          <w:sz w:val="22"/>
          <w:szCs w:val="22"/>
        </w:rPr>
      </w:pPr>
      <w:r>
        <w:rPr>
          <w:noProof/>
        </w:rPr>
        <w:lastRenderedPageBreak/>
        <w:drawing>
          <wp:anchor distT="0" distB="0" distL="114300" distR="114300" simplePos="0" relativeHeight="251670528" behindDoc="1" locked="0" layoutInCell="1" allowOverlap="1">
            <wp:simplePos x="0" y="0"/>
            <wp:positionH relativeFrom="column">
              <wp:posOffset>-190500</wp:posOffset>
            </wp:positionH>
            <wp:positionV relativeFrom="paragraph">
              <wp:posOffset>180975</wp:posOffset>
            </wp:positionV>
            <wp:extent cx="3810000" cy="2047875"/>
            <wp:effectExtent l="19050" t="19050" r="19050" b="28575"/>
            <wp:wrapTight wrapText="bothSides">
              <wp:wrapPolygon edited="0">
                <wp:start x="-108" y="-201"/>
                <wp:lineTo x="-108" y="21901"/>
                <wp:lineTo x="21708" y="21901"/>
                <wp:lineTo x="21708" y="-201"/>
                <wp:lineTo x="-108" y="-201"/>
              </wp:wrapPolygon>
            </wp:wrapTight>
            <wp:docPr id="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srcRect l="10216" t="29099" r="60371" b="28969"/>
                    <a:stretch>
                      <a:fillRect/>
                    </a:stretch>
                  </pic:blipFill>
                  <pic:spPr bwMode="auto">
                    <a:xfrm>
                      <a:off x="0" y="0"/>
                      <a:ext cx="3810000" cy="2047875"/>
                    </a:xfrm>
                    <a:prstGeom prst="rect">
                      <a:avLst/>
                    </a:prstGeom>
                    <a:noFill/>
                    <a:ln w="6350">
                      <a:solidFill>
                        <a:srgbClr val="000000"/>
                      </a:solidFill>
                      <a:miter lim="800000"/>
                      <a:headEnd/>
                      <a:tailEnd/>
                    </a:ln>
                    <a:effectLst/>
                  </pic:spPr>
                </pic:pic>
              </a:graphicData>
            </a:graphic>
          </wp:anchor>
        </w:drawing>
      </w:r>
      <w:r w:rsidR="00CB4A39">
        <w:rPr>
          <w:rFonts w:ascii="Arial" w:hAnsi="Arial" w:cs="Arial"/>
          <w:sz w:val="22"/>
          <w:szCs w:val="22"/>
        </w:rPr>
        <w:t xml:space="preserve">Voyager will bring up a list of the instructor’s reserve list.  Check to see if there is a list that </w:t>
      </w:r>
      <w:r w:rsidR="00CB4A39">
        <w:rPr>
          <w:rFonts w:ascii="Arial" w:hAnsi="Arial" w:cs="Arial"/>
          <w:b/>
          <w:sz w:val="22"/>
          <w:szCs w:val="22"/>
        </w:rPr>
        <w:t>exactly</w:t>
      </w:r>
      <w:r w:rsidR="00CB4A39">
        <w:rPr>
          <w:rFonts w:ascii="Arial" w:hAnsi="Arial" w:cs="Arial"/>
          <w:sz w:val="22"/>
          <w:szCs w:val="22"/>
        </w:rPr>
        <w:t xml:space="preserve"> matches three things:  Course Number, Instructor Name, and Item Type.  As we’re only dealing with electronic reserves, this will be part of the list title, so you won’t have to bring up list after list to corrob</w:t>
      </w:r>
      <w:r w:rsidR="004E42DB">
        <w:rPr>
          <w:rFonts w:ascii="Arial" w:hAnsi="Arial" w:cs="Arial"/>
          <w:sz w:val="22"/>
          <w:szCs w:val="22"/>
        </w:rPr>
        <w:t>o</w:t>
      </w:r>
      <w:r w:rsidR="00CB4A39">
        <w:rPr>
          <w:rFonts w:ascii="Arial" w:hAnsi="Arial" w:cs="Arial"/>
          <w:sz w:val="22"/>
          <w:szCs w:val="22"/>
        </w:rPr>
        <w:t>rate item types.  If you find one, click “OK”.  If not, you’re going to need to create the list from scratch.  Click “Cancel”.</w:t>
      </w:r>
    </w:p>
    <w:p w:rsidR="00EB3794" w:rsidRDefault="00EB3794" w:rsidP="00EB3794">
      <w:pPr>
        <w:ind w:left="360"/>
        <w:rPr>
          <w:rFonts w:ascii="Arial" w:hAnsi="Arial" w:cs="Arial"/>
          <w:sz w:val="22"/>
          <w:szCs w:val="22"/>
        </w:rPr>
      </w:pPr>
    </w:p>
    <w:p w:rsidR="00CB4A39" w:rsidRDefault="00CB4A39" w:rsidP="00CB4A39">
      <w:pPr>
        <w:numPr>
          <w:ilvl w:val="0"/>
          <w:numId w:val="18"/>
        </w:numPr>
        <w:rPr>
          <w:rFonts w:ascii="Arial" w:hAnsi="Arial" w:cs="Arial"/>
          <w:sz w:val="22"/>
          <w:szCs w:val="22"/>
        </w:rPr>
      </w:pPr>
      <w:r>
        <w:rPr>
          <w:rFonts w:ascii="Arial" w:hAnsi="Arial" w:cs="Arial"/>
          <w:sz w:val="22"/>
          <w:szCs w:val="22"/>
        </w:rPr>
        <w:t xml:space="preserve">Go up to the “Reserve” drop-down menu.  Click “Create New List” </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2590800" cy="252412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srcRect r="82211" b="54274"/>
                    <a:stretch>
                      <a:fillRect/>
                    </a:stretch>
                  </pic:blipFill>
                  <pic:spPr bwMode="auto">
                    <a:xfrm>
                      <a:off x="0" y="0"/>
                      <a:ext cx="2590800" cy="2524125"/>
                    </a:xfrm>
                    <a:prstGeom prst="rect">
                      <a:avLst/>
                    </a:prstGeom>
                    <a:noFill/>
                    <a:ln w="6350" cmpd="sng">
                      <a:solidFill>
                        <a:srgbClr val="000000"/>
                      </a:solidFill>
                      <a:miter lim="800000"/>
                      <a:headEnd/>
                      <a:tailEnd/>
                    </a:ln>
                    <a:effectLst/>
                  </pic:spPr>
                </pic:pic>
              </a:graphicData>
            </a:graphic>
          </wp:inline>
        </w:drawing>
      </w:r>
    </w:p>
    <w:p w:rsidR="00CB4A39" w:rsidRDefault="00CB4A39" w:rsidP="00C30213">
      <w:pPr>
        <w:rPr>
          <w:rFonts w:ascii="Arial" w:hAnsi="Arial" w:cs="Arial"/>
          <w:sz w:val="22"/>
          <w:szCs w:val="22"/>
        </w:rPr>
      </w:pPr>
    </w:p>
    <w:p w:rsidR="00CB4A39" w:rsidRDefault="00CB4A39" w:rsidP="00CB4A39">
      <w:pPr>
        <w:numPr>
          <w:ilvl w:val="0"/>
          <w:numId w:val="18"/>
        </w:numPr>
        <w:rPr>
          <w:rFonts w:ascii="Arial" w:hAnsi="Arial" w:cs="Arial"/>
          <w:sz w:val="22"/>
          <w:szCs w:val="22"/>
        </w:rPr>
      </w:pPr>
      <w:r>
        <w:rPr>
          <w:rFonts w:ascii="Arial" w:hAnsi="Arial" w:cs="Arial"/>
          <w:sz w:val="22"/>
          <w:szCs w:val="22"/>
        </w:rPr>
        <w:t xml:space="preserve">The List Name, Effective (Date), Reserve Location, and Reserve Item Type fields will all be blank.  Fill them in as per the following example.  </w:t>
      </w:r>
    </w:p>
    <w:p w:rsidR="00CB4A39" w:rsidRDefault="00920225" w:rsidP="00CB4A39">
      <w:pPr>
        <w:numPr>
          <w:ilvl w:val="1"/>
          <w:numId w:val="18"/>
        </w:numPr>
        <w:rPr>
          <w:rFonts w:ascii="Arial" w:hAnsi="Arial" w:cs="Arial"/>
          <w:sz w:val="22"/>
          <w:szCs w:val="22"/>
        </w:rPr>
      </w:pPr>
      <w:r>
        <w:rPr>
          <w:noProof/>
        </w:rPr>
        <w:drawing>
          <wp:anchor distT="0" distB="0" distL="114300" distR="114300" simplePos="0" relativeHeight="251671552" behindDoc="1" locked="0" layoutInCell="1" allowOverlap="1">
            <wp:simplePos x="0" y="0"/>
            <wp:positionH relativeFrom="column">
              <wp:posOffset>276225</wp:posOffset>
            </wp:positionH>
            <wp:positionV relativeFrom="paragraph">
              <wp:posOffset>398145</wp:posOffset>
            </wp:positionV>
            <wp:extent cx="3829050" cy="1685925"/>
            <wp:effectExtent l="19050" t="19050" r="19050" b="28575"/>
            <wp:wrapTight wrapText="bothSides">
              <wp:wrapPolygon edited="0">
                <wp:start x="-107" y="-244"/>
                <wp:lineTo x="-107" y="21966"/>
                <wp:lineTo x="21707" y="21966"/>
                <wp:lineTo x="21707" y="-244"/>
                <wp:lineTo x="-107" y="-244"/>
              </wp:wrapPolygon>
            </wp:wrapTight>
            <wp:docPr id="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srcRect l="12808" t="35530" r="62575" b="35266"/>
                    <a:stretch>
                      <a:fillRect/>
                    </a:stretch>
                  </pic:blipFill>
                  <pic:spPr bwMode="auto">
                    <a:xfrm>
                      <a:off x="0" y="0"/>
                      <a:ext cx="3829050" cy="1685925"/>
                    </a:xfrm>
                    <a:prstGeom prst="rect">
                      <a:avLst/>
                    </a:prstGeom>
                    <a:noFill/>
                    <a:ln w="6350">
                      <a:solidFill>
                        <a:srgbClr val="000000"/>
                      </a:solidFill>
                      <a:miter lim="800000"/>
                      <a:headEnd/>
                      <a:tailEnd/>
                    </a:ln>
                    <a:effectLst/>
                  </pic:spPr>
                </pic:pic>
              </a:graphicData>
            </a:graphic>
          </wp:anchor>
        </w:drawing>
      </w:r>
      <w:r w:rsidR="00CB4A39">
        <w:rPr>
          <w:rFonts w:ascii="Arial" w:hAnsi="Arial" w:cs="Arial"/>
          <w:sz w:val="22"/>
          <w:szCs w:val="22"/>
        </w:rPr>
        <w:t xml:space="preserve">Remember that e-reserves always get labeled as such in the list name.  If there is room after “(electronic reserve)” for the instructor’s last name, add that, too.  </w:t>
      </w:r>
    </w:p>
    <w:p w:rsidR="00C30213" w:rsidRDefault="00CB4A39" w:rsidP="00CB4A39">
      <w:pPr>
        <w:numPr>
          <w:ilvl w:val="0"/>
          <w:numId w:val="18"/>
        </w:numPr>
        <w:rPr>
          <w:rFonts w:ascii="Arial" w:hAnsi="Arial" w:cs="Arial"/>
          <w:sz w:val="22"/>
          <w:szCs w:val="22"/>
        </w:rPr>
      </w:pPr>
      <w:r w:rsidRPr="00CB4A39">
        <w:rPr>
          <w:rFonts w:ascii="Arial" w:hAnsi="Arial" w:cs="Arial"/>
          <w:sz w:val="22"/>
          <w:szCs w:val="22"/>
        </w:rPr>
        <w:t xml:space="preserve">The first (start) Effective date is going to be the day you are creating this list.  The second (end) Effective date depends on what type of faculty the instructor is.  Full-Time faculty have an end date of 2025.  Adjunct </w:t>
      </w:r>
      <w:r w:rsidR="00920225">
        <w:rPr>
          <w:rFonts w:ascii="Arial" w:hAnsi="Arial" w:cs="Arial"/>
          <w:sz w:val="22"/>
          <w:szCs w:val="22"/>
        </w:rPr>
        <w:t>f</w:t>
      </w:r>
      <w:r w:rsidRPr="00CB4A39">
        <w:rPr>
          <w:rFonts w:ascii="Arial" w:hAnsi="Arial" w:cs="Arial"/>
          <w:sz w:val="22"/>
          <w:szCs w:val="22"/>
        </w:rPr>
        <w:t>aculty have an end date of 2015.  Leave the month and year where they are.</w:t>
      </w:r>
    </w:p>
    <w:p w:rsidR="00CB4A39" w:rsidRDefault="00CB4A39" w:rsidP="00CB4A39">
      <w:pPr>
        <w:numPr>
          <w:ilvl w:val="1"/>
          <w:numId w:val="18"/>
        </w:numPr>
        <w:rPr>
          <w:rFonts w:ascii="Arial" w:hAnsi="Arial" w:cs="Arial"/>
          <w:sz w:val="22"/>
          <w:szCs w:val="22"/>
        </w:rPr>
      </w:pPr>
      <w:r w:rsidRPr="00CB4A39">
        <w:rPr>
          <w:rFonts w:ascii="Arial" w:hAnsi="Arial" w:cs="Arial"/>
          <w:sz w:val="22"/>
          <w:szCs w:val="22"/>
        </w:rPr>
        <w:lastRenderedPageBreak/>
        <w:t>Your Reserve Location is always going to be “Electronic Resource” for an e-reserve.  Likewise, your Reserve Item Type will always be “INTERNET RESOURCE”.  When you’re done entering information, click “OK”</w:t>
      </w:r>
    </w:p>
    <w:p w:rsidR="00CB4A39" w:rsidRDefault="00CB4A39" w:rsidP="00CB4A39">
      <w:pPr>
        <w:ind w:left="720"/>
        <w:rPr>
          <w:rFonts w:ascii="Arial" w:hAnsi="Arial" w:cs="Arial"/>
          <w:sz w:val="22"/>
          <w:szCs w:val="22"/>
        </w:rPr>
      </w:pPr>
    </w:p>
    <w:p w:rsidR="00CB4A39" w:rsidRDefault="008D3CC7" w:rsidP="00EB3794">
      <w:pPr>
        <w:pStyle w:val="ListParagraph"/>
        <w:numPr>
          <w:ilvl w:val="0"/>
          <w:numId w:val="20"/>
        </w:numPr>
        <w:rPr>
          <w:rFonts w:ascii="Arial" w:hAnsi="Arial" w:cs="Arial"/>
          <w:sz w:val="22"/>
          <w:szCs w:val="22"/>
        </w:rPr>
      </w:pPr>
      <w:r w:rsidRPr="00EB3794">
        <w:rPr>
          <w:rFonts w:ascii="Arial" w:hAnsi="Arial" w:cs="Arial"/>
          <w:sz w:val="22"/>
          <w:szCs w:val="22"/>
        </w:rPr>
        <w:t>A window will appear with all of your list information.  Notice that it has two different tabs, “Items” and “E-Items”.  For some unknown reason, Voyager automatically grays-out the E-Items selection on the Reserve drop down menu.  Toggle back and forth between both tabs a few times, making sure that the “E-Items” tab is the one in front when you finish.  This should allow the E-Items selection on the drop-down to become active.</w:t>
      </w:r>
      <w:r w:rsidR="00920225">
        <w:rPr>
          <w:noProof/>
        </w:rPr>
        <w:drawing>
          <wp:inline distT="0" distB="0" distL="0" distR="0">
            <wp:extent cx="4791075" cy="3257550"/>
            <wp:effectExtent l="19050" t="19050" r="28575" b="19050"/>
            <wp:docPr id="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l="7826" r="17912" b="32870"/>
                    <a:stretch>
                      <a:fillRect/>
                    </a:stretch>
                  </pic:blipFill>
                  <pic:spPr bwMode="auto">
                    <a:xfrm>
                      <a:off x="0" y="0"/>
                      <a:ext cx="4791075" cy="3257550"/>
                    </a:xfrm>
                    <a:prstGeom prst="rect">
                      <a:avLst/>
                    </a:prstGeom>
                    <a:noFill/>
                    <a:ln w="6350">
                      <a:solidFill>
                        <a:srgbClr val="000000"/>
                      </a:solidFill>
                      <a:miter lim="800000"/>
                      <a:headEnd/>
                      <a:tailEnd/>
                    </a:ln>
                    <a:effectLst/>
                  </pic:spPr>
                </pic:pic>
              </a:graphicData>
            </a:graphic>
          </wp:inline>
        </w:drawing>
      </w:r>
    </w:p>
    <w:p w:rsidR="008D3CC7" w:rsidRPr="008D3CC7" w:rsidRDefault="008D3CC7" w:rsidP="008D3CC7">
      <w:pPr>
        <w:ind w:left="360"/>
        <w:rPr>
          <w:rFonts w:ascii="Arial" w:hAnsi="Arial" w:cs="Arial"/>
          <w:sz w:val="22"/>
          <w:szCs w:val="22"/>
        </w:rPr>
      </w:pPr>
    </w:p>
    <w:p w:rsidR="00CB4A39" w:rsidRDefault="00CB4A39" w:rsidP="00CB4A39">
      <w:pPr>
        <w:numPr>
          <w:ilvl w:val="0"/>
          <w:numId w:val="20"/>
        </w:numPr>
        <w:rPr>
          <w:rFonts w:ascii="Arial" w:hAnsi="Arial" w:cs="Arial"/>
          <w:sz w:val="22"/>
          <w:szCs w:val="22"/>
        </w:rPr>
      </w:pPr>
      <w:r>
        <w:rPr>
          <w:rFonts w:ascii="Arial" w:hAnsi="Arial" w:cs="Arial"/>
          <w:sz w:val="22"/>
          <w:szCs w:val="22"/>
        </w:rPr>
        <w:t xml:space="preserve">Click “Reserve” </w:t>
      </w:r>
      <w:r>
        <w:rPr>
          <w:rFonts w:ascii="Wingdings" w:hAnsi="Wingdings" w:cs="Wingdings"/>
          <w:sz w:val="26"/>
          <w:szCs w:val="26"/>
        </w:rPr>
        <w:t></w:t>
      </w:r>
      <w:r w:rsidRPr="00CB4A39">
        <w:rPr>
          <w:rFonts w:ascii="Arial" w:hAnsi="Arial" w:cs="Arial"/>
          <w:sz w:val="22"/>
          <w:szCs w:val="22"/>
        </w:rPr>
        <w:t>”E-Items</w:t>
      </w:r>
      <w:r>
        <w:rPr>
          <w:rFonts w:ascii="Arial" w:hAnsi="Arial" w:cs="Arial"/>
          <w:sz w:val="22"/>
          <w:szCs w:val="22"/>
        </w:rPr>
        <w:t xml:space="preserve">” -&gt; “Add New E-Item, Holding and Bib Record”  </w:t>
      </w:r>
      <w:r>
        <w:rPr>
          <w:rFonts w:ascii="Arial" w:hAnsi="Arial" w:cs="Arial"/>
          <w:b/>
          <w:sz w:val="22"/>
          <w:szCs w:val="22"/>
        </w:rPr>
        <w:t>You only need to do this once with a new list.  To add items to an existing list, you should not use t</w:t>
      </w:r>
      <w:r w:rsidR="00EB3794">
        <w:rPr>
          <w:rFonts w:ascii="Arial" w:hAnsi="Arial" w:cs="Arial"/>
          <w:b/>
          <w:sz w:val="22"/>
          <w:szCs w:val="22"/>
        </w:rPr>
        <w:t xml:space="preserve">his step.  Go directly to step </w:t>
      </w:r>
      <w:r>
        <w:rPr>
          <w:rFonts w:ascii="Arial" w:hAnsi="Arial" w:cs="Arial"/>
          <w:b/>
          <w:sz w:val="22"/>
          <w:szCs w:val="22"/>
        </w:rPr>
        <w:t>13</w:t>
      </w:r>
      <w:r w:rsidR="00EB3794">
        <w:rPr>
          <w:rFonts w:ascii="Arial" w:hAnsi="Arial" w:cs="Arial"/>
          <w:b/>
          <w:sz w:val="22"/>
          <w:szCs w:val="22"/>
        </w:rPr>
        <w:t>.</w:t>
      </w:r>
    </w:p>
    <w:p w:rsidR="00CB4A39" w:rsidRDefault="00EB3794" w:rsidP="00CB4A39">
      <w:pPr>
        <w:rPr>
          <w:rFonts w:ascii="Arial" w:hAnsi="Arial" w:cs="Arial"/>
          <w:sz w:val="22"/>
          <w:szCs w:val="22"/>
        </w:rPr>
      </w:pPr>
      <w:r>
        <w:rPr>
          <w:rFonts w:ascii="Arial" w:hAnsi="Arial" w:cs="Arial"/>
          <w:noProof/>
          <w:sz w:val="22"/>
          <w:szCs w:val="22"/>
        </w:rPr>
        <w:drawing>
          <wp:inline distT="0" distB="0" distL="0" distR="0">
            <wp:extent cx="4629150" cy="1419225"/>
            <wp:effectExtent l="19050" t="19050" r="19050" b="28575"/>
            <wp:docPr id="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srcRect l="5270" t="2441" r="54488" b="64498"/>
                    <a:stretch>
                      <a:fillRect/>
                    </a:stretch>
                  </pic:blipFill>
                  <pic:spPr bwMode="auto">
                    <a:xfrm>
                      <a:off x="0" y="0"/>
                      <a:ext cx="4629150" cy="1419225"/>
                    </a:xfrm>
                    <a:prstGeom prst="rect">
                      <a:avLst/>
                    </a:prstGeom>
                    <a:noFill/>
                    <a:ln w="6350" cmpd="sng">
                      <a:solidFill>
                        <a:srgbClr val="000000"/>
                      </a:solidFill>
                      <a:miter lim="800000"/>
                      <a:headEnd/>
                      <a:tailEnd/>
                    </a:ln>
                    <a:effectLst/>
                  </pic:spPr>
                </pic:pic>
              </a:graphicData>
            </a:graphic>
          </wp:inline>
        </w:drawing>
      </w:r>
    </w:p>
    <w:p w:rsidR="00CB4A39" w:rsidRPr="00CB4A39" w:rsidRDefault="00CB4A39" w:rsidP="00CB4A39">
      <w:pPr>
        <w:rPr>
          <w:rFonts w:ascii="Arial" w:hAnsi="Arial" w:cs="Arial"/>
          <w:sz w:val="22"/>
          <w:szCs w:val="22"/>
        </w:rPr>
      </w:pPr>
    </w:p>
    <w:p w:rsidR="00C30213" w:rsidRDefault="00C30213" w:rsidP="00C30213">
      <w:pPr>
        <w:rPr>
          <w:rFonts w:ascii="Arial" w:hAnsi="Arial" w:cs="Arial"/>
          <w:sz w:val="22"/>
          <w:szCs w:val="22"/>
        </w:rPr>
      </w:pPr>
    </w:p>
    <w:p w:rsidR="002D3EFE" w:rsidRDefault="002D3EFE" w:rsidP="00C30213">
      <w:pPr>
        <w:rPr>
          <w:rFonts w:ascii="Arial" w:hAnsi="Arial" w:cs="Arial"/>
          <w:sz w:val="22"/>
          <w:szCs w:val="22"/>
        </w:rPr>
      </w:pPr>
    </w:p>
    <w:p w:rsidR="00EB3794" w:rsidRDefault="00EB3794" w:rsidP="00C30213">
      <w:pPr>
        <w:rPr>
          <w:rFonts w:ascii="Arial" w:hAnsi="Arial" w:cs="Arial"/>
          <w:sz w:val="22"/>
          <w:szCs w:val="22"/>
        </w:rPr>
      </w:pPr>
    </w:p>
    <w:p w:rsidR="00EB3794" w:rsidRDefault="00EB3794" w:rsidP="00C30213">
      <w:pPr>
        <w:rPr>
          <w:rFonts w:ascii="Arial" w:hAnsi="Arial" w:cs="Arial"/>
          <w:sz w:val="22"/>
          <w:szCs w:val="22"/>
        </w:rPr>
      </w:pPr>
    </w:p>
    <w:p w:rsidR="00EB3794" w:rsidRPr="00ED1537" w:rsidRDefault="00EB3794" w:rsidP="00C30213">
      <w:pPr>
        <w:rPr>
          <w:rFonts w:ascii="Arial" w:hAnsi="Arial" w:cs="Arial"/>
          <w:sz w:val="22"/>
          <w:szCs w:val="22"/>
        </w:rPr>
      </w:pPr>
    </w:p>
    <w:p w:rsidR="00C30213" w:rsidRPr="002D3EFE" w:rsidRDefault="002D3EFE" w:rsidP="002D3EFE">
      <w:pPr>
        <w:pStyle w:val="ListParagraph"/>
        <w:numPr>
          <w:ilvl w:val="0"/>
          <w:numId w:val="20"/>
        </w:numPr>
        <w:rPr>
          <w:rFonts w:ascii="Arial" w:hAnsi="Arial" w:cs="Arial"/>
          <w:sz w:val="22"/>
          <w:szCs w:val="22"/>
        </w:rPr>
      </w:pPr>
      <w:r>
        <w:rPr>
          <w:rFonts w:ascii="Arial" w:hAnsi="Arial" w:cs="Arial"/>
          <w:sz w:val="22"/>
          <w:szCs w:val="22"/>
        </w:rPr>
        <w:lastRenderedPageBreak/>
        <w:t xml:space="preserve"> </w:t>
      </w:r>
      <w:r w:rsidR="00506AFB">
        <w:rPr>
          <w:rFonts w:ascii="Arial" w:hAnsi="Arial" w:cs="Arial"/>
          <w:sz w:val="22"/>
          <w:szCs w:val="22"/>
        </w:rPr>
        <w:t>Voyager</w:t>
      </w:r>
      <w:r>
        <w:rPr>
          <w:rFonts w:ascii="Arial" w:hAnsi="Arial" w:cs="Arial"/>
          <w:sz w:val="22"/>
          <w:szCs w:val="22"/>
        </w:rPr>
        <w:t xml:space="preserve"> immediately brings you to the Bib tab.  The only field that you have</w:t>
      </w:r>
      <w:r w:rsidR="008E5BC5">
        <w:rPr>
          <w:rFonts w:ascii="Arial" w:hAnsi="Arial" w:cs="Arial"/>
          <w:sz w:val="22"/>
          <w:szCs w:val="22"/>
        </w:rPr>
        <w:t xml:space="preserve"> to enter anything into is the T</w:t>
      </w:r>
      <w:r>
        <w:rPr>
          <w:rFonts w:ascii="Arial" w:hAnsi="Arial" w:cs="Arial"/>
          <w:sz w:val="22"/>
          <w:szCs w:val="22"/>
        </w:rPr>
        <w:t>itle field (which is bolded.)  Note that the “OK” button stays grayed out until you input all required fields (and there are two more on the “E-Item tab.)</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514850" cy="29051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srcRect l="5745" t="14975" r="55795" b="18280"/>
                    <a:stretch>
                      <a:fillRect/>
                    </a:stretch>
                  </pic:blipFill>
                  <pic:spPr bwMode="auto">
                    <a:xfrm>
                      <a:off x="0" y="0"/>
                      <a:ext cx="4514850" cy="2905125"/>
                    </a:xfrm>
                    <a:prstGeom prst="rect">
                      <a:avLst/>
                    </a:prstGeom>
                    <a:noFill/>
                    <a:ln w="6350" cmpd="sng">
                      <a:solidFill>
                        <a:srgbClr val="000000"/>
                      </a:solidFill>
                      <a:miter lim="800000"/>
                      <a:headEnd/>
                      <a:tailEnd/>
                    </a:ln>
                    <a:effectLst/>
                  </pic:spPr>
                </pic:pic>
              </a:graphicData>
            </a:graphic>
          </wp:inline>
        </w:drawing>
      </w:r>
    </w:p>
    <w:p w:rsidR="00C30213" w:rsidRPr="00ED1537" w:rsidRDefault="002D3EFE" w:rsidP="002D3EFE">
      <w:pPr>
        <w:ind w:left="720"/>
        <w:rPr>
          <w:rFonts w:ascii="Arial" w:hAnsi="Arial" w:cs="Arial"/>
          <w:sz w:val="22"/>
          <w:szCs w:val="22"/>
        </w:rPr>
      </w:pPr>
      <w:r>
        <w:rPr>
          <w:rFonts w:ascii="Arial" w:hAnsi="Arial" w:cs="Arial"/>
          <w:sz w:val="22"/>
          <w:szCs w:val="22"/>
        </w:rPr>
        <w:t>Cut and paste the course title from the citations list:</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629150" cy="15621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srcRect l="59332" t="24138" r="11568" b="49602"/>
                    <a:stretch>
                      <a:fillRect/>
                    </a:stretch>
                  </pic:blipFill>
                  <pic:spPr bwMode="auto">
                    <a:xfrm>
                      <a:off x="0" y="0"/>
                      <a:ext cx="4629150" cy="1562100"/>
                    </a:xfrm>
                    <a:prstGeom prst="rect">
                      <a:avLst/>
                    </a:prstGeom>
                    <a:noFill/>
                    <a:ln w="6350" cmpd="sng">
                      <a:solidFill>
                        <a:srgbClr val="000000"/>
                      </a:solidFill>
                      <a:miter lim="800000"/>
                      <a:headEnd/>
                      <a:tailEnd/>
                    </a:ln>
                    <a:effectLst/>
                  </pic:spPr>
                </pic:pic>
              </a:graphicData>
            </a:graphic>
          </wp:inline>
        </w:drawing>
      </w:r>
    </w:p>
    <w:p w:rsidR="008E5BC5" w:rsidRDefault="008E5BC5"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191000" cy="180975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srcRect l="5739" t="14651" r="56001" b="41161"/>
                    <a:stretch>
                      <a:fillRect/>
                    </a:stretch>
                  </pic:blipFill>
                  <pic:spPr bwMode="auto">
                    <a:xfrm>
                      <a:off x="0" y="0"/>
                      <a:ext cx="4191000" cy="1809750"/>
                    </a:xfrm>
                    <a:prstGeom prst="rect">
                      <a:avLst/>
                    </a:prstGeom>
                    <a:noFill/>
                    <a:ln w="6350" cmpd="sng">
                      <a:solidFill>
                        <a:srgbClr val="000000"/>
                      </a:solidFill>
                      <a:miter lim="800000"/>
                      <a:headEnd/>
                      <a:tailEnd/>
                    </a:ln>
                    <a:effectLst/>
                  </pic:spPr>
                </pic:pic>
              </a:graphicData>
            </a:graphic>
          </wp:inline>
        </w:drawing>
      </w:r>
    </w:p>
    <w:p w:rsidR="008E5BC5" w:rsidRDefault="008E5BC5" w:rsidP="00C30213">
      <w:pPr>
        <w:rPr>
          <w:rFonts w:ascii="Arial" w:hAnsi="Arial" w:cs="Arial"/>
          <w:sz w:val="22"/>
          <w:szCs w:val="22"/>
        </w:rPr>
      </w:pPr>
    </w:p>
    <w:p w:rsidR="008E5BC5" w:rsidRDefault="008E5BC5" w:rsidP="00C30213">
      <w:pPr>
        <w:rPr>
          <w:rFonts w:ascii="Arial" w:hAnsi="Arial" w:cs="Arial"/>
          <w:sz w:val="22"/>
          <w:szCs w:val="22"/>
        </w:rPr>
      </w:pPr>
    </w:p>
    <w:p w:rsidR="008E5BC5" w:rsidRDefault="008E5BC5" w:rsidP="00C30213">
      <w:pPr>
        <w:rPr>
          <w:rFonts w:ascii="Arial" w:hAnsi="Arial" w:cs="Arial"/>
          <w:sz w:val="22"/>
          <w:szCs w:val="22"/>
        </w:rPr>
      </w:pPr>
    </w:p>
    <w:p w:rsidR="008F3AF6" w:rsidRDefault="008F3AF6" w:rsidP="00C30213">
      <w:pPr>
        <w:rPr>
          <w:rFonts w:ascii="Arial" w:hAnsi="Arial" w:cs="Arial"/>
          <w:sz w:val="22"/>
          <w:szCs w:val="22"/>
        </w:rPr>
      </w:pPr>
    </w:p>
    <w:p w:rsidR="008F3AF6" w:rsidRPr="004847F3" w:rsidRDefault="004847F3" w:rsidP="004847F3">
      <w:pPr>
        <w:pStyle w:val="ListParagraph"/>
        <w:numPr>
          <w:ilvl w:val="0"/>
          <w:numId w:val="20"/>
        </w:numPr>
        <w:rPr>
          <w:rFonts w:ascii="Arial" w:hAnsi="Arial" w:cs="Arial"/>
          <w:sz w:val="22"/>
          <w:szCs w:val="22"/>
        </w:rPr>
      </w:pPr>
      <w:r>
        <w:rPr>
          <w:rFonts w:ascii="Arial" w:hAnsi="Arial" w:cs="Arial"/>
          <w:sz w:val="22"/>
          <w:szCs w:val="22"/>
        </w:rPr>
        <w:lastRenderedPageBreak/>
        <w:t xml:space="preserve"> Click over to the “E-Item” tab.  The two fields you will be pasting into are “Link Caption” and “Link / URL”</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467225" cy="301942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srcRect l="6238" t="14955" r="55698" b="16249"/>
                    <a:stretch>
                      <a:fillRect/>
                    </a:stretch>
                  </pic:blipFill>
                  <pic:spPr bwMode="auto">
                    <a:xfrm>
                      <a:off x="0" y="0"/>
                      <a:ext cx="4467225" cy="3019425"/>
                    </a:xfrm>
                    <a:prstGeom prst="rect">
                      <a:avLst/>
                    </a:prstGeom>
                    <a:noFill/>
                    <a:ln w="6350" cmpd="sng">
                      <a:solidFill>
                        <a:srgbClr val="000000"/>
                      </a:solidFill>
                      <a:miter lim="800000"/>
                      <a:headEnd/>
                      <a:tailEnd/>
                    </a:ln>
                    <a:effectLst/>
                  </pic:spPr>
                </pic:pic>
              </a:graphicData>
            </a:graphic>
          </wp:inline>
        </w:drawing>
      </w:r>
    </w:p>
    <w:p w:rsidR="004847F3" w:rsidRPr="00ED1537" w:rsidRDefault="004847F3" w:rsidP="00C30213">
      <w:pPr>
        <w:rPr>
          <w:rFonts w:ascii="Arial" w:hAnsi="Arial" w:cs="Arial"/>
          <w:sz w:val="22"/>
          <w:szCs w:val="22"/>
        </w:rPr>
      </w:pPr>
    </w:p>
    <w:p w:rsidR="00C30213" w:rsidRPr="004847F3" w:rsidRDefault="004847F3" w:rsidP="004847F3">
      <w:pPr>
        <w:pStyle w:val="ListParagraph"/>
        <w:numPr>
          <w:ilvl w:val="0"/>
          <w:numId w:val="20"/>
        </w:numPr>
        <w:rPr>
          <w:rFonts w:ascii="Arial" w:hAnsi="Arial" w:cs="Arial"/>
          <w:sz w:val="22"/>
          <w:szCs w:val="22"/>
        </w:rPr>
      </w:pPr>
      <w:r>
        <w:rPr>
          <w:rFonts w:ascii="Arial" w:hAnsi="Arial" w:cs="Arial"/>
          <w:sz w:val="22"/>
          <w:szCs w:val="22"/>
        </w:rPr>
        <w:t xml:space="preserve"> Link Caption is the citation for the article (plus any accompanying clarification that the faculty member wants the students to have.)  Like last time, this is just a simple cut-and-paste into the field.</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5133975" cy="1276350"/>
            <wp:effectExtent l="19050" t="19050" r="2857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srcRect l="59515" t="28989" r="11838" b="52135"/>
                    <a:stretch>
                      <a:fillRect/>
                    </a:stretch>
                  </pic:blipFill>
                  <pic:spPr bwMode="auto">
                    <a:xfrm>
                      <a:off x="0" y="0"/>
                      <a:ext cx="5133975" cy="1276350"/>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143375" cy="59055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srcRect l="5812" t="39353" r="55879" b="46037"/>
                    <a:stretch>
                      <a:fillRect/>
                    </a:stretch>
                  </pic:blipFill>
                  <pic:spPr bwMode="auto">
                    <a:xfrm>
                      <a:off x="0" y="0"/>
                      <a:ext cx="4143375" cy="590550"/>
                    </a:xfrm>
                    <a:prstGeom prst="rect">
                      <a:avLst/>
                    </a:prstGeom>
                    <a:noFill/>
                    <a:ln w="6350" cmpd="sng">
                      <a:solidFill>
                        <a:srgbClr val="000000"/>
                      </a:solidFill>
                      <a:miter lim="800000"/>
                      <a:headEnd/>
                      <a:tailEnd/>
                    </a:ln>
                    <a:effectLst/>
                  </pic:spPr>
                </pic:pic>
              </a:graphicData>
            </a:graphic>
          </wp:inline>
        </w:drawing>
      </w:r>
    </w:p>
    <w:p w:rsidR="00C30213" w:rsidRDefault="00C30213" w:rsidP="00C30213">
      <w:pPr>
        <w:rPr>
          <w:rFonts w:ascii="Arial" w:hAnsi="Arial" w:cs="Arial"/>
          <w:sz w:val="22"/>
          <w:szCs w:val="22"/>
        </w:rPr>
      </w:pPr>
    </w:p>
    <w:p w:rsidR="004847F3" w:rsidRPr="004847F3" w:rsidRDefault="004847F3" w:rsidP="004847F3">
      <w:pPr>
        <w:pStyle w:val="ListParagraph"/>
        <w:numPr>
          <w:ilvl w:val="0"/>
          <w:numId w:val="20"/>
        </w:numPr>
        <w:rPr>
          <w:rFonts w:ascii="Arial" w:hAnsi="Arial" w:cs="Arial"/>
          <w:sz w:val="22"/>
          <w:szCs w:val="22"/>
        </w:rPr>
      </w:pPr>
      <w:r>
        <w:rPr>
          <w:rFonts w:ascii="Arial" w:hAnsi="Arial" w:cs="Arial"/>
          <w:sz w:val="22"/>
          <w:szCs w:val="22"/>
        </w:rPr>
        <w:t xml:space="preserve"> Do the same for the URL</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086225" cy="9525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srcRect l="58652" t="29060" r="11218" b="52136"/>
                    <a:stretch>
                      <a:fillRect/>
                    </a:stretch>
                  </pic:blipFill>
                  <pic:spPr bwMode="auto">
                    <a:xfrm>
                      <a:off x="0" y="0"/>
                      <a:ext cx="4086225" cy="952500"/>
                    </a:xfrm>
                    <a:prstGeom prst="rect">
                      <a:avLst/>
                    </a:prstGeom>
                    <a:noFill/>
                    <a:ln w="6350" cmpd="sng">
                      <a:solidFill>
                        <a:srgbClr val="000000"/>
                      </a:solidFill>
                      <a:miter lim="800000"/>
                      <a:headEnd/>
                      <a:tailEnd/>
                    </a:ln>
                    <a:effectLst/>
                  </pic:spPr>
                </pic:pic>
              </a:graphicData>
            </a:graphic>
          </wp:inline>
        </w:drawing>
      </w:r>
    </w:p>
    <w:p w:rsidR="004847F3" w:rsidRDefault="004847F3" w:rsidP="004847F3">
      <w:pPr>
        <w:pStyle w:val="ListParagraph"/>
        <w:numPr>
          <w:ilvl w:val="0"/>
          <w:numId w:val="20"/>
        </w:numPr>
        <w:rPr>
          <w:rFonts w:ascii="Arial" w:hAnsi="Arial" w:cs="Arial"/>
          <w:sz w:val="22"/>
          <w:szCs w:val="22"/>
        </w:rPr>
      </w:pPr>
      <w:r>
        <w:rPr>
          <w:rFonts w:ascii="Arial" w:hAnsi="Arial" w:cs="Arial"/>
          <w:sz w:val="22"/>
          <w:szCs w:val="22"/>
        </w:rPr>
        <w:lastRenderedPageBreak/>
        <w:t xml:space="preserve"> When you’re done, click the “OK” button.</w:t>
      </w:r>
      <w:r w:rsidR="00920225">
        <w:rPr>
          <w:noProof/>
        </w:rPr>
        <w:drawing>
          <wp:inline distT="0" distB="0" distL="0" distR="0">
            <wp:extent cx="3981450" cy="26765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srcRect l="6569" t="14951" r="55458" b="16702"/>
                    <a:stretch>
                      <a:fillRect/>
                    </a:stretch>
                  </pic:blipFill>
                  <pic:spPr bwMode="auto">
                    <a:xfrm>
                      <a:off x="0" y="0"/>
                      <a:ext cx="3981450" cy="2676525"/>
                    </a:xfrm>
                    <a:prstGeom prst="rect">
                      <a:avLst/>
                    </a:prstGeom>
                    <a:noFill/>
                    <a:ln w="6350" cmpd="sng">
                      <a:solidFill>
                        <a:srgbClr val="000000"/>
                      </a:solidFill>
                      <a:miter lim="800000"/>
                      <a:headEnd/>
                      <a:tailEnd/>
                    </a:ln>
                    <a:effectLst/>
                  </pic:spPr>
                </pic:pic>
              </a:graphicData>
            </a:graphic>
          </wp:inline>
        </w:drawing>
      </w:r>
    </w:p>
    <w:p w:rsidR="004847F3" w:rsidRPr="004847F3" w:rsidRDefault="004847F3" w:rsidP="004847F3">
      <w:pPr>
        <w:ind w:left="720"/>
        <w:rPr>
          <w:rFonts w:ascii="Arial" w:hAnsi="Arial" w:cs="Arial"/>
          <w:sz w:val="22"/>
          <w:szCs w:val="22"/>
        </w:rPr>
      </w:pPr>
      <w:r w:rsidRPr="004847F3">
        <w:rPr>
          <w:rFonts w:ascii="Arial" w:hAnsi="Arial" w:cs="Arial"/>
          <w:sz w:val="22"/>
          <w:szCs w:val="22"/>
        </w:rPr>
        <w:t>The item then gets displayed on the E-Items tab of the Reserve List Header</w:t>
      </w:r>
      <w:r>
        <w:rPr>
          <w:rFonts w:ascii="Arial" w:hAnsi="Arial" w:cs="Arial"/>
          <w:sz w:val="22"/>
          <w:szCs w:val="22"/>
        </w:rPr>
        <w:t>:</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438650" cy="22764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srcRect l="5441" t="15779" r="54707" b="29631"/>
                    <a:stretch>
                      <a:fillRect/>
                    </a:stretch>
                  </pic:blipFill>
                  <pic:spPr bwMode="auto">
                    <a:xfrm>
                      <a:off x="0" y="0"/>
                      <a:ext cx="4438650" cy="2276475"/>
                    </a:xfrm>
                    <a:prstGeom prst="rect">
                      <a:avLst/>
                    </a:prstGeom>
                    <a:noFill/>
                    <a:ln w="6350" cmpd="sng">
                      <a:solidFill>
                        <a:srgbClr val="000000"/>
                      </a:solidFill>
                      <a:miter lim="800000"/>
                      <a:headEnd/>
                      <a:tailEnd/>
                    </a:ln>
                    <a:effectLst/>
                  </pic:spPr>
                </pic:pic>
              </a:graphicData>
            </a:graphic>
          </wp:inline>
        </w:drawing>
      </w:r>
    </w:p>
    <w:p w:rsidR="008D3CC7" w:rsidRDefault="008D3CC7" w:rsidP="00C30213">
      <w:pPr>
        <w:rPr>
          <w:rFonts w:ascii="Arial" w:hAnsi="Arial" w:cs="Arial"/>
          <w:sz w:val="22"/>
          <w:szCs w:val="22"/>
        </w:rPr>
      </w:pPr>
    </w:p>
    <w:p w:rsidR="00EB3794" w:rsidRDefault="004847F3" w:rsidP="00EB3794">
      <w:pPr>
        <w:pStyle w:val="ListParagraph"/>
        <w:numPr>
          <w:ilvl w:val="0"/>
          <w:numId w:val="20"/>
        </w:numPr>
        <w:rPr>
          <w:rFonts w:ascii="Arial" w:hAnsi="Arial" w:cs="Arial"/>
          <w:sz w:val="22"/>
          <w:szCs w:val="22"/>
        </w:rPr>
      </w:pPr>
      <w:r>
        <w:rPr>
          <w:rFonts w:ascii="Arial" w:hAnsi="Arial" w:cs="Arial"/>
          <w:sz w:val="22"/>
          <w:szCs w:val="22"/>
        </w:rPr>
        <w:t xml:space="preserve"> If you have more items to add to the list, or you’re adding to a pre-existing list, the procedure becomes a little different (and more </w:t>
      </w:r>
      <w:r w:rsidR="00EB3794">
        <w:rPr>
          <w:rFonts w:ascii="Arial" w:hAnsi="Arial" w:cs="Arial"/>
          <w:sz w:val="22"/>
          <w:szCs w:val="22"/>
        </w:rPr>
        <w:t>involved.)</w:t>
      </w:r>
    </w:p>
    <w:p w:rsidR="00C30213" w:rsidRPr="00ED1537" w:rsidRDefault="004847F3" w:rsidP="00505E30">
      <w:pPr>
        <w:ind w:left="720"/>
        <w:rPr>
          <w:rFonts w:ascii="Arial" w:hAnsi="Arial" w:cs="Arial"/>
          <w:sz w:val="22"/>
          <w:szCs w:val="22"/>
        </w:rPr>
      </w:pPr>
      <w:r w:rsidRPr="00EB3794">
        <w:rPr>
          <w:rFonts w:ascii="Arial" w:hAnsi="Arial" w:cs="Arial"/>
          <w:sz w:val="22"/>
          <w:szCs w:val="22"/>
        </w:rPr>
        <w:t xml:space="preserve"> </w:t>
      </w:r>
      <w:r w:rsidR="00EB3794">
        <w:rPr>
          <w:rFonts w:ascii="Arial" w:hAnsi="Arial" w:cs="Arial"/>
          <w:sz w:val="22"/>
          <w:szCs w:val="22"/>
        </w:rPr>
        <w:t xml:space="preserve">Click “Reserve” </w:t>
      </w:r>
      <w:r w:rsidR="00EB3794">
        <w:rPr>
          <w:rFonts w:ascii="Wingdings" w:hAnsi="Wingdings" w:cs="Wingdings"/>
          <w:sz w:val="26"/>
          <w:szCs w:val="26"/>
        </w:rPr>
        <w:t></w:t>
      </w:r>
      <w:r w:rsidR="00EB3794" w:rsidRPr="00CB4A39">
        <w:rPr>
          <w:rFonts w:ascii="Arial" w:hAnsi="Arial" w:cs="Arial"/>
          <w:sz w:val="22"/>
          <w:szCs w:val="22"/>
        </w:rPr>
        <w:t>”E-Items</w:t>
      </w:r>
      <w:r w:rsidR="00EB3794">
        <w:rPr>
          <w:rFonts w:ascii="Arial" w:hAnsi="Arial" w:cs="Arial"/>
          <w:sz w:val="22"/>
          <w:szCs w:val="22"/>
        </w:rPr>
        <w:t xml:space="preserve">” </w:t>
      </w:r>
      <w:r w:rsidR="006F78C2">
        <w:rPr>
          <w:rFonts w:ascii="Wingdings" w:hAnsi="Wingdings" w:cs="Wingdings"/>
          <w:sz w:val="26"/>
          <w:szCs w:val="26"/>
        </w:rPr>
        <w:t></w:t>
      </w:r>
      <w:r w:rsidR="00EB3794">
        <w:rPr>
          <w:rFonts w:ascii="Arial" w:hAnsi="Arial" w:cs="Arial"/>
          <w:sz w:val="22"/>
          <w:szCs w:val="22"/>
        </w:rPr>
        <w:t xml:space="preserve"> “Add New E-Item to Holding and Bib Record”  (the third item down.)</w:t>
      </w:r>
      <w:r w:rsidR="00920225">
        <w:rPr>
          <w:rFonts w:ascii="Arial" w:hAnsi="Arial" w:cs="Arial"/>
          <w:noProof/>
          <w:sz w:val="22"/>
          <w:szCs w:val="22"/>
        </w:rPr>
        <w:drawing>
          <wp:inline distT="0" distB="0" distL="0" distR="0">
            <wp:extent cx="3181350" cy="21145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srcRect l="5446" r="68922" b="54706"/>
                    <a:stretch>
                      <a:fillRect/>
                    </a:stretch>
                  </pic:blipFill>
                  <pic:spPr bwMode="auto">
                    <a:xfrm>
                      <a:off x="0" y="0"/>
                      <a:ext cx="3181350" cy="2114550"/>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Pr="008D3CC7" w:rsidRDefault="00EB3794" w:rsidP="00C30213">
      <w:pPr>
        <w:pStyle w:val="ListParagraph"/>
        <w:numPr>
          <w:ilvl w:val="0"/>
          <w:numId w:val="20"/>
        </w:numPr>
        <w:rPr>
          <w:rFonts w:ascii="Arial" w:hAnsi="Arial" w:cs="Arial"/>
          <w:sz w:val="22"/>
          <w:szCs w:val="22"/>
        </w:rPr>
      </w:pPr>
      <w:r w:rsidRPr="008D3CC7">
        <w:rPr>
          <w:rFonts w:ascii="Arial" w:hAnsi="Arial" w:cs="Arial"/>
          <w:sz w:val="22"/>
          <w:szCs w:val="22"/>
        </w:rPr>
        <w:t>The search screen pops up.  Click on the “Keyword” tab and run a free-text keyword search that includes the instructor’s name, course number, and “electronic reserve”.  Click “Do Search”.</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3371850" cy="24003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srcRect l="8020" t="17554" r="57974" b="17369"/>
                    <a:stretch>
                      <a:fillRect/>
                    </a:stretch>
                  </pic:blipFill>
                  <pic:spPr bwMode="auto">
                    <a:xfrm>
                      <a:off x="0" y="0"/>
                      <a:ext cx="3371850" cy="2400300"/>
                    </a:xfrm>
                    <a:prstGeom prst="rect">
                      <a:avLst/>
                    </a:prstGeom>
                    <a:noFill/>
                    <a:ln w="6350" cmpd="sng">
                      <a:solidFill>
                        <a:srgbClr val="000000"/>
                      </a:solidFill>
                      <a:miter lim="800000"/>
                      <a:headEnd/>
                      <a:tailEnd/>
                    </a:ln>
                    <a:effectLst/>
                  </pic:spPr>
                </pic:pic>
              </a:graphicData>
            </a:graphic>
          </wp:inline>
        </w:drawing>
      </w:r>
    </w:p>
    <w:p w:rsidR="00C30213" w:rsidRPr="00ED1537" w:rsidRDefault="00A32E3E" w:rsidP="00A32E3E">
      <w:pPr>
        <w:ind w:left="720"/>
        <w:rPr>
          <w:rFonts w:ascii="Arial" w:hAnsi="Arial" w:cs="Arial"/>
          <w:sz w:val="22"/>
          <w:szCs w:val="22"/>
        </w:rPr>
      </w:pPr>
      <w:r>
        <w:rPr>
          <w:rFonts w:ascii="Arial" w:hAnsi="Arial" w:cs="Arial"/>
          <w:sz w:val="22"/>
          <w:szCs w:val="22"/>
        </w:rPr>
        <w:t>The search usually brings up far more results than you need – once you see the reserve list you’re working with, click “stop”.</w:t>
      </w:r>
    </w:p>
    <w:p w:rsidR="00C30213" w:rsidRDefault="006414AC" w:rsidP="00C30213">
      <w:pPr>
        <w:rPr>
          <w:rFonts w:ascii="Arial" w:hAnsi="Arial" w:cs="Arial"/>
          <w:sz w:val="22"/>
          <w:szCs w:val="22"/>
        </w:rPr>
      </w:pPr>
      <w:r>
        <w:rPr>
          <w:rFonts w:ascii="Arial" w:hAnsi="Arial" w:cs="Arial"/>
          <w:noProof/>
          <w:sz w:val="22"/>
          <w:szCs w:val="22"/>
        </w:rPr>
        <w:pict>
          <v:oval id="_x0000_s1061" style="position:absolute;margin-left:-.75pt;margin-top:107.35pt;width:39pt;height:35.25pt;z-index:251673600" strokecolor="red" strokeweight="1.25pt">
            <v:fill opacity="0"/>
          </v:oval>
        </w:pict>
      </w:r>
      <w:r w:rsidR="00920225">
        <w:rPr>
          <w:rFonts w:ascii="Arial" w:hAnsi="Arial" w:cs="Arial"/>
          <w:noProof/>
          <w:sz w:val="22"/>
          <w:szCs w:val="22"/>
        </w:rPr>
        <w:drawing>
          <wp:inline distT="0" distB="0" distL="0" distR="0">
            <wp:extent cx="1152525" cy="1724025"/>
            <wp:effectExtent l="19050" t="19050" r="2857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srcRect l="4955" t="31244" r="84684" b="27042"/>
                    <a:stretch>
                      <a:fillRect/>
                    </a:stretch>
                  </pic:blipFill>
                  <pic:spPr bwMode="auto">
                    <a:xfrm>
                      <a:off x="0" y="0"/>
                      <a:ext cx="1152525" cy="1724025"/>
                    </a:xfrm>
                    <a:prstGeom prst="rect">
                      <a:avLst/>
                    </a:prstGeom>
                    <a:noFill/>
                    <a:ln w="6350" cmpd="sng">
                      <a:solidFill>
                        <a:srgbClr val="000000"/>
                      </a:solidFill>
                      <a:miter lim="800000"/>
                      <a:headEnd/>
                      <a:tailEnd/>
                    </a:ln>
                    <a:effectLst/>
                  </pic:spPr>
                </pic:pic>
              </a:graphicData>
            </a:graphic>
          </wp:inline>
        </w:drawing>
      </w:r>
    </w:p>
    <w:p w:rsidR="00505E30" w:rsidRDefault="00505E30" w:rsidP="00C30213">
      <w:pPr>
        <w:rPr>
          <w:rFonts w:ascii="Arial" w:hAnsi="Arial" w:cs="Arial"/>
          <w:sz w:val="22"/>
          <w:szCs w:val="22"/>
        </w:rPr>
      </w:pPr>
    </w:p>
    <w:p w:rsidR="00C30213" w:rsidRPr="008D3CC7" w:rsidRDefault="00A32E3E" w:rsidP="00C30213">
      <w:pPr>
        <w:pStyle w:val="ListParagraph"/>
        <w:numPr>
          <w:ilvl w:val="0"/>
          <w:numId w:val="20"/>
        </w:numPr>
        <w:rPr>
          <w:rFonts w:ascii="Arial" w:hAnsi="Arial" w:cs="Arial"/>
          <w:sz w:val="22"/>
          <w:szCs w:val="22"/>
        </w:rPr>
      </w:pPr>
      <w:r w:rsidRPr="008D3CC7">
        <w:rPr>
          <w:rFonts w:ascii="Arial" w:hAnsi="Arial" w:cs="Arial"/>
          <w:sz w:val="22"/>
          <w:szCs w:val="22"/>
        </w:rPr>
        <w:t>Highlight the listing you’re using and click the “OK” button.</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514850" cy="20859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srcRect l="4805" t="22691" r="54666" b="27217"/>
                    <a:stretch>
                      <a:fillRect/>
                    </a:stretch>
                  </pic:blipFill>
                  <pic:spPr bwMode="auto">
                    <a:xfrm>
                      <a:off x="0" y="0"/>
                      <a:ext cx="4514850" cy="2085975"/>
                    </a:xfrm>
                    <a:prstGeom prst="rect">
                      <a:avLst/>
                    </a:prstGeom>
                    <a:noFill/>
                    <a:ln w="6350" cmpd="sng">
                      <a:solidFill>
                        <a:srgbClr val="000000"/>
                      </a:solidFill>
                      <a:miter lim="800000"/>
                      <a:headEnd/>
                      <a:tailEnd/>
                    </a:ln>
                    <a:effectLst/>
                  </pic:spPr>
                </pic:pic>
              </a:graphicData>
            </a:graphic>
          </wp:inline>
        </w:drawing>
      </w:r>
    </w:p>
    <w:p w:rsidR="00944DAD" w:rsidRPr="00ED1537" w:rsidRDefault="00944DAD" w:rsidP="00C30213">
      <w:pPr>
        <w:rPr>
          <w:rFonts w:ascii="Arial" w:hAnsi="Arial" w:cs="Arial"/>
          <w:sz w:val="22"/>
          <w:szCs w:val="22"/>
        </w:rPr>
      </w:pPr>
    </w:p>
    <w:p w:rsidR="00C30213" w:rsidRPr="008D3CC7" w:rsidRDefault="008D3CC7" w:rsidP="00C30213">
      <w:pPr>
        <w:pStyle w:val="ListParagraph"/>
        <w:numPr>
          <w:ilvl w:val="0"/>
          <w:numId w:val="20"/>
        </w:numPr>
        <w:rPr>
          <w:rFonts w:ascii="Arial" w:hAnsi="Arial" w:cs="Arial"/>
          <w:sz w:val="22"/>
          <w:szCs w:val="22"/>
        </w:rPr>
      </w:pPr>
      <w:r>
        <w:rPr>
          <w:rFonts w:ascii="Arial" w:hAnsi="Arial" w:cs="Arial"/>
          <w:sz w:val="22"/>
          <w:szCs w:val="22"/>
        </w:rPr>
        <w:t>The same as</w:t>
      </w:r>
      <w:r w:rsidR="00944DAD">
        <w:rPr>
          <w:rFonts w:ascii="Arial" w:hAnsi="Arial" w:cs="Arial"/>
          <w:sz w:val="22"/>
          <w:szCs w:val="22"/>
        </w:rPr>
        <w:t xml:space="preserve"> numbers 9-11, you’re going to click on the E-Item tab and cut-and-paste the Link Caption and URL from the citation list to the fields.</w:t>
      </w:r>
    </w:p>
    <w:p w:rsidR="00C30213" w:rsidRPr="00944DAD" w:rsidRDefault="00944DAD" w:rsidP="00944DAD">
      <w:pPr>
        <w:pStyle w:val="ListParagraph"/>
        <w:numPr>
          <w:ilvl w:val="0"/>
          <w:numId w:val="20"/>
        </w:numPr>
        <w:rPr>
          <w:rFonts w:ascii="Arial" w:hAnsi="Arial" w:cs="Arial"/>
          <w:sz w:val="22"/>
          <w:szCs w:val="22"/>
        </w:rPr>
      </w:pPr>
      <w:r>
        <w:rPr>
          <w:rFonts w:ascii="Arial" w:hAnsi="Arial" w:cs="Arial"/>
          <w:sz w:val="22"/>
          <w:szCs w:val="22"/>
        </w:rPr>
        <w:lastRenderedPageBreak/>
        <w:t>Click “OK” when you’re done.</w:t>
      </w:r>
    </w:p>
    <w:p w:rsidR="00944DAD" w:rsidRDefault="00920225" w:rsidP="00C30213">
      <w:pPr>
        <w:rPr>
          <w:rFonts w:ascii="Arial" w:hAnsi="Arial" w:cs="Arial"/>
          <w:sz w:val="22"/>
          <w:szCs w:val="22"/>
        </w:rPr>
      </w:pPr>
      <w:r>
        <w:rPr>
          <w:rFonts w:ascii="Arial" w:hAnsi="Arial" w:cs="Arial"/>
          <w:noProof/>
          <w:sz w:val="22"/>
          <w:szCs w:val="22"/>
        </w:rPr>
        <w:drawing>
          <wp:inline distT="0" distB="0" distL="0" distR="0">
            <wp:extent cx="4171950" cy="21907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srcRect l="5566" t="16237" r="54678" b="27786"/>
                    <a:stretch>
                      <a:fillRect/>
                    </a:stretch>
                  </pic:blipFill>
                  <pic:spPr bwMode="auto">
                    <a:xfrm>
                      <a:off x="0" y="0"/>
                      <a:ext cx="4171950" cy="2190750"/>
                    </a:xfrm>
                    <a:prstGeom prst="rect">
                      <a:avLst/>
                    </a:prstGeom>
                    <a:noFill/>
                    <a:ln w="6350" cmpd="sng">
                      <a:solidFill>
                        <a:srgbClr val="000000"/>
                      </a:solidFill>
                      <a:miter lim="800000"/>
                      <a:headEnd/>
                      <a:tailEnd/>
                    </a:ln>
                    <a:effectLst/>
                  </pic:spPr>
                </pic:pic>
              </a:graphicData>
            </a:graphic>
          </wp:inline>
        </w:drawing>
      </w:r>
      <w:r w:rsidR="00C30213" w:rsidRPr="00ED1537">
        <w:rPr>
          <w:rFonts w:ascii="Arial" w:hAnsi="Arial" w:cs="Arial"/>
          <w:sz w:val="22"/>
          <w:szCs w:val="22"/>
        </w:rPr>
        <w:t xml:space="preserve"> </w:t>
      </w:r>
    </w:p>
    <w:p w:rsidR="008D3CC7" w:rsidRDefault="008D3CC7" w:rsidP="00C30213">
      <w:pPr>
        <w:rPr>
          <w:rFonts w:ascii="Arial" w:hAnsi="Arial" w:cs="Arial"/>
          <w:sz w:val="22"/>
          <w:szCs w:val="22"/>
        </w:rPr>
      </w:pPr>
    </w:p>
    <w:p w:rsidR="00C30213" w:rsidRDefault="00944DAD" w:rsidP="00944DAD">
      <w:pPr>
        <w:ind w:left="720"/>
        <w:rPr>
          <w:rFonts w:ascii="Arial" w:hAnsi="Arial" w:cs="Arial"/>
          <w:sz w:val="22"/>
          <w:szCs w:val="22"/>
        </w:rPr>
      </w:pPr>
      <w:r>
        <w:rPr>
          <w:rFonts w:ascii="Arial" w:hAnsi="Arial" w:cs="Arial"/>
          <w:sz w:val="22"/>
          <w:szCs w:val="22"/>
        </w:rPr>
        <w:t>T</w:t>
      </w:r>
      <w:r w:rsidR="00C30213" w:rsidRPr="00ED1537">
        <w:rPr>
          <w:rFonts w:ascii="Arial" w:hAnsi="Arial" w:cs="Arial"/>
          <w:sz w:val="22"/>
          <w:szCs w:val="22"/>
        </w:rPr>
        <w:t>he item doesn’t immediately show up, but if you scroll</w:t>
      </w:r>
      <w:r w:rsidR="007677B9">
        <w:rPr>
          <w:rFonts w:ascii="Arial" w:hAnsi="Arial" w:cs="Arial"/>
          <w:sz w:val="22"/>
          <w:szCs w:val="22"/>
        </w:rPr>
        <w:t xml:space="preserve"> down</w:t>
      </w:r>
      <w:r w:rsidR="00C30213" w:rsidRPr="00ED1537">
        <w:rPr>
          <w:rFonts w:ascii="Arial" w:hAnsi="Arial" w:cs="Arial"/>
          <w:sz w:val="22"/>
          <w:szCs w:val="22"/>
        </w:rPr>
        <w:t xml:space="preserve"> under the first</w:t>
      </w:r>
      <w:r>
        <w:rPr>
          <w:rFonts w:ascii="Arial" w:hAnsi="Arial" w:cs="Arial"/>
          <w:sz w:val="22"/>
          <w:szCs w:val="22"/>
        </w:rPr>
        <w:t xml:space="preserve"> entry, you can see the record.  Also note that Circ </w:t>
      </w:r>
      <w:r w:rsidR="00C30213" w:rsidRPr="00ED1537">
        <w:rPr>
          <w:rFonts w:ascii="Arial" w:hAnsi="Arial" w:cs="Arial"/>
          <w:sz w:val="22"/>
          <w:szCs w:val="22"/>
        </w:rPr>
        <w:t xml:space="preserve">saves </w:t>
      </w:r>
      <w:r>
        <w:rPr>
          <w:rFonts w:ascii="Arial" w:hAnsi="Arial" w:cs="Arial"/>
          <w:sz w:val="22"/>
          <w:szCs w:val="22"/>
        </w:rPr>
        <w:t xml:space="preserve">your </w:t>
      </w:r>
      <w:r w:rsidR="00C30213" w:rsidRPr="00ED1537">
        <w:rPr>
          <w:rFonts w:ascii="Arial" w:hAnsi="Arial" w:cs="Arial"/>
          <w:sz w:val="22"/>
          <w:szCs w:val="22"/>
        </w:rPr>
        <w:t>search terms</w:t>
      </w:r>
      <w:r>
        <w:rPr>
          <w:rFonts w:ascii="Arial" w:hAnsi="Arial" w:cs="Arial"/>
          <w:sz w:val="22"/>
          <w:szCs w:val="22"/>
        </w:rPr>
        <w:t xml:space="preserve"> as you add more e-items to the List Header</w:t>
      </w:r>
      <w:r w:rsidR="00C30213" w:rsidRPr="00ED1537">
        <w:rPr>
          <w:rFonts w:ascii="Arial" w:hAnsi="Arial" w:cs="Arial"/>
          <w:sz w:val="22"/>
          <w:szCs w:val="22"/>
        </w:rPr>
        <w:t>, but can also run</w:t>
      </w:r>
      <w:r>
        <w:rPr>
          <w:rFonts w:ascii="Arial" w:hAnsi="Arial" w:cs="Arial"/>
          <w:sz w:val="22"/>
          <w:szCs w:val="22"/>
        </w:rPr>
        <w:t xml:space="preserve"> the search </w:t>
      </w:r>
      <w:r w:rsidR="00C30213" w:rsidRPr="00ED1537">
        <w:rPr>
          <w:rFonts w:ascii="Arial" w:hAnsi="Arial" w:cs="Arial"/>
          <w:sz w:val="22"/>
          <w:szCs w:val="22"/>
        </w:rPr>
        <w:t xml:space="preserve">via. </w:t>
      </w:r>
      <w:r>
        <w:rPr>
          <w:rFonts w:ascii="Arial" w:hAnsi="Arial" w:cs="Arial"/>
          <w:sz w:val="22"/>
          <w:szCs w:val="22"/>
        </w:rPr>
        <w:t xml:space="preserve">the </w:t>
      </w:r>
      <w:r w:rsidR="00C30213" w:rsidRPr="00ED1537">
        <w:rPr>
          <w:rFonts w:ascii="Arial" w:hAnsi="Arial" w:cs="Arial"/>
          <w:sz w:val="22"/>
          <w:szCs w:val="22"/>
        </w:rPr>
        <w:t>“History” tab</w:t>
      </w:r>
      <w:r>
        <w:rPr>
          <w:rFonts w:ascii="Arial" w:hAnsi="Arial" w:cs="Arial"/>
          <w:sz w:val="22"/>
          <w:szCs w:val="22"/>
        </w:rPr>
        <w:t xml:space="preserve"> in the search box</w:t>
      </w:r>
      <w:r w:rsidR="00C30213" w:rsidRPr="00ED1537">
        <w:rPr>
          <w:rFonts w:ascii="Arial" w:hAnsi="Arial" w:cs="Arial"/>
          <w:sz w:val="22"/>
          <w:szCs w:val="22"/>
        </w:rPr>
        <w:t>.</w:t>
      </w:r>
      <w:r>
        <w:rPr>
          <w:rFonts w:ascii="Arial" w:hAnsi="Arial" w:cs="Arial"/>
          <w:sz w:val="22"/>
          <w:szCs w:val="22"/>
        </w:rPr>
        <w:t xml:space="preserve">  Repeat this process until you have all of the e-items attached to the Reserve List Header.</w:t>
      </w:r>
    </w:p>
    <w:p w:rsidR="00944DAD" w:rsidRDefault="00944DAD" w:rsidP="00C30213">
      <w:pPr>
        <w:rPr>
          <w:rFonts w:ascii="Arial" w:hAnsi="Arial" w:cs="Arial"/>
          <w:sz w:val="22"/>
          <w:szCs w:val="22"/>
        </w:rPr>
      </w:pPr>
    </w:p>
    <w:p w:rsidR="00944DAD" w:rsidRDefault="00944DAD" w:rsidP="00944DAD">
      <w:pPr>
        <w:pStyle w:val="ListParagraph"/>
        <w:numPr>
          <w:ilvl w:val="0"/>
          <w:numId w:val="20"/>
        </w:numPr>
        <w:rPr>
          <w:rFonts w:ascii="Arial" w:hAnsi="Arial" w:cs="Arial"/>
          <w:sz w:val="22"/>
          <w:szCs w:val="22"/>
        </w:rPr>
      </w:pPr>
      <w:r>
        <w:rPr>
          <w:rFonts w:ascii="Arial" w:hAnsi="Arial" w:cs="Arial"/>
          <w:sz w:val="22"/>
          <w:szCs w:val="22"/>
        </w:rPr>
        <w:t xml:space="preserve"> Now you’re ready to link the course to the List Header.  Click “Reserve” </w:t>
      </w:r>
      <w:r>
        <w:rPr>
          <w:rFonts w:ascii="Wingdings" w:hAnsi="Wingdings" w:cs="Wingdings"/>
          <w:sz w:val="26"/>
          <w:szCs w:val="26"/>
        </w:rPr>
        <w:t></w:t>
      </w:r>
      <w:r>
        <w:rPr>
          <w:rFonts w:ascii="Wingdings" w:hAnsi="Wingdings" w:cs="Wingdings"/>
          <w:sz w:val="22"/>
          <w:szCs w:val="22"/>
        </w:rPr>
        <w:t></w:t>
      </w:r>
      <w:r>
        <w:rPr>
          <w:rFonts w:ascii="Arial" w:hAnsi="Arial" w:cs="Arial"/>
          <w:sz w:val="22"/>
          <w:szCs w:val="22"/>
        </w:rPr>
        <w:t xml:space="preserve">”Courses” </w:t>
      </w:r>
      <w:r>
        <w:rPr>
          <w:rFonts w:ascii="Wingdings" w:hAnsi="Wingdings" w:cs="Wingdings"/>
          <w:sz w:val="26"/>
          <w:szCs w:val="26"/>
        </w:rPr>
        <w:t></w:t>
      </w:r>
      <w:r>
        <w:rPr>
          <w:rFonts w:ascii="Wingdings" w:hAnsi="Wingdings" w:cs="Wingdings"/>
          <w:sz w:val="26"/>
          <w:szCs w:val="26"/>
        </w:rPr>
        <w:t></w:t>
      </w:r>
      <w:r>
        <w:rPr>
          <w:rFonts w:ascii="Arial" w:hAnsi="Arial" w:cs="Arial"/>
          <w:sz w:val="22"/>
          <w:szCs w:val="22"/>
        </w:rPr>
        <w:t>”Link Courses”.</w:t>
      </w:r>
    </w:p>
    <w:p w:rsidR="00C30213" w:rsidRDefault="00920225" w:rsidP="00944DAD">
      <w:pPr>
        <w:ind w:left="360"/>
        <w:rPr>
          <w:rFonts w:ascii="Arial" w:hAnsi="Arial" w:cs="Arial"/>
          <w:sz w:val="22"/>
          <w:szCs w:val="22"/>
        </w:rPr>
      </w:pPr>
      <w:r>
        <w:rPr>
          <w:noProof/>
        </w:rPr>
        <w:drawing>
          <wp:inline distT="0" distB="0" distL="0" distR="0">
            <wp:extent cx="2838450" cy="13906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srcRect l="4814" t="2563" r="74004" b="69578"/>
                    <a:stretch>
                      <a:fillRect/>
                    </a:stretch>
                  </pic:blipFill>
                  <pic:spPr bwMode="auto">
                    <a:xfrm>
                      <a:off x="0" y="0"/>
                      <a:ext cx="2838450" cy="1390650"/>
                    </a:xfrm>
                    <a:prstGeom prst="rect">
                      <a:avLst/>
                    </a:prstGeom>
                    <a:noFill/>
                    <a:ln w="6350" cmpd="sng">
                      <a:solidFill>
                        <a:srgbClr val="000000"/>
                      </a:solidFill>
                      <a:miter lim="800000"/>
                      <a:headEnd/>
                      <a:tailEnd/>
                    </a:ln>
                    <a:effectLst/>
                  </pic:spPr>
                </pic:pic>
              </a:graphicData>
            </a:graphic>
          </wp:inline>
        </w:drawing>
      </w:r>
    </w:p>
    <w:p w:rsidR="008D3CC7" w:rsidRDefault="008D3CC7" w:rsidP="00944DAD">
      <w:pPr>
        <w:ind w:left="360"/>
        <w:rPr>
          <w:rFonts w:ascii="Arial" w:hAnsi="Arial" w:cs="Arial"/>
          <w:sz w:val="22"/>
          <w:szCs w:val="22"/>
        </w:rPr>
      </w:pPr>
    </w:p>
    <w:p w:rsidR="00944DAD" w:rsidRPr="00944DAD" w:rsidRDefault="00944DAD" w:rsidP="00944DAD">
      <w:pPr>
        <w:pStyle w:val="ListParagraph"/>
        <w:numPr>
          <w:ilvl w:val="0"/>
          <w:numId w:val="20"/>
        </w:numPr>
        <w:rPr>
          <w:rFonts w:ascii="Arial" w:hAnsi="Arial" w:cs="Arial"/>
          <w:sz w:val="22"/>
          <w:szCs w:val="22"/>
        </w:rPr>
      </w:pPr>
      <w:r>
        <w:rPr>
          <w:rFonts w:ascii="Arial" w:hAnsi="Arial" w:cs="Arial"/>
          <w:sz w:val="22"/>
          <w:szCs w:val="22"/>
        </w:rPr>
        <w:t xml:space="preserve">This brings up the box that allows you </w:t>
      </w:r>
      <w:r w:rsidR="00011739">
        <w:rPr>
          <w:rFonts w:ascii="Arial" w:hAnsi="Arial" w:cs="Arial"/>
          <w:sz w:val="22"/>
          <w:szCs w:val="22"/>
        </w:rPr>
        <w:t>to fill in the appropriate information via. drop-down boxes:</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3981450" cy="2076450"/>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srcRect l="5293" t="15831" r="54605" b="28119"/>
                    <a:stretch>
                      <a:fillRect/>
                    </a:stretch>
                  </pic:blipFill>
                  <pic:spPr bwMode="auto">
                    <a:xfrm>
                      <a:off x="0" y="0"/>
                      <a:ext cx="3981450" cy="2076450"/>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lastRenderedPageBreak/>
        <w:drawing>
          <wp:inline distT="0" distB="0" distL="0" distR="0">
            <wp:extent cx="3857625" cy="1609725"/>
            <wp:effectExtent l="19050" t="19050" r="2857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srcRect l="8009" t="31255" r="58029" b="30640"/>
                    <a:stretch>
                      <a:fillRect/>
                    </a:stretch>
                  </pic:blipFill>
                  <pic:spPr bwMode="auto">
                    <a:xfrm>
                      <a:off x="0" y="0"/>
                      <a:ext cx="3857625" cy="1609725"/>
                    </a:xfrm>
                    <a:prstGeom prst="rect">
                      <a:avLst/>
                    </a:prstGeom>
                    <a:noFill/>
                    <a:ln w="6350" cmpd="sng">
                      <a:solidFill>
                        <a:srgbClr val="000000"/>
                      </a:solidFill>
                      <a:miter lim="800000"/>
                      <a:headEnd/>
                      <a:tailEnd/>
                    </a:ln>
                    <a:effectLst/>
                  </pic:spPr>
                </pic:pic>
              </a:graphicData>
            </a:graphic>
          </wp:inline>
        </w:drawing>
      </w:r>
    </w:p>
    <w:p w:rsidR="00416F38" w:rsidRDefault="00416F38" w:rsidP="00C30213">
      <w:pPr>
        <w:rPr>
          <w:rFonts w:ascii="Arial" w:hAnsi="Arial" w:cs="Arial"/>
          <w:sz w:val="22"/>
          <w:szCs w:val="22"/>
        </w:rPr>
      </w:pPr>
    </w:p>
    <w:p w:rsidR="00011739" w:rsidRPr="00011739" w:rsidRDefault="00011739" w:rsidP="00011739">
      <w:pPr>
        <w:pStyle w:val="ListParagraph"/>
        <w:numPr>
          <w:ilvl w:val="0"/>
          <w:numId w:val="20"/>
        </w:numPr>
        <w:rPr>
          <w:rFonts w:ascii="Arial" w:hAnsi="Arial" w:cs="Arial"/>
          <w:sz w:val="22"/>
          <w:szCs w:val="22"/>
        </w:rPr>
      </w:pPr>
      <w:r>
        <w:rPr>
          <w:rFonts w:ascii="Arial" w:hAnsi="Arial" w:cs="Arial"/>
          <w:sz w:val="22"/>
          <w:szCs w:val="22"/>
        </w:rPr>
        <w:t xml:space="preserve"> Occasionally there won’t be a listing for the course (more likely) or the Instructor (less likely.)  In this case, you’re going to want to click the blue “add” (plus) sign and fill in the information that the Circulation Module prompts you for:</w:t>
      </w:r>
    </w:p>
    <w:p w:rsidR="00C30213" w:rsidRPr="00ED1537" w:rsidRDefault="00C30213" w:rsidP="00C30213">
      <w:pPr>
        <w:rPr>
          <w:rFonts w:ascii="Arial" w:hAnsi="Arial" w:cs="Arial"/>
          <w:sz w:val="22"/>
          <w:szCs w:val="22"/>
        </w:rPr>
      </w:pPr>
    </w:p>
    <w:p w:rsidR="00C30213" w:rsidRPr="00ED1537" w:rsidRDefault="006414AC" w:rsidP="00C30213">
      <w:pPr>
        <w:rPr>
          <w:rFonts w:ascii="Arial" w:hAnsi="Arial" w:cs="Arial"/>
          <w:sz w:val="22"/>
          <w:szCs w:val="22"/>
        </w:rPr>
      </w:pPr>
      <w:r>
        <w:rPr>
          <w:rFonts w:ascii="Arial" w:hAnsi="Arial" w:cs="Arial"/>
          <w:noProof/>
          <w:sz w:val="22"/>
          <w:szCs w:val="22"/>
        </w:rPr>
        <w:pict>
          <v:oval id="_x0000_s1062" style="position:absolute;margin-left:62.25pt;margin-top:74.4pt;width:25.5pt;height:24.75pt;z-index:251674624" filled="f" strokecolor="red" strokeweight="1.25pt"/>
        </w:pict>
      </w:r>
      <w:r w:rsidR="00920225">
        <w:rPr>
          <w:rFonts w:ascii="Arial" w:hAnsi="Arial" w:cs="Arial"/>
          <w:noProof/>
          <w:sz w:val="22"/>
          <w:szCs w:val="22"/>
        </w:rPr>
        <w:drawing>
          <wp:inline distT="0" distB="0" distL="0" distR="0">
            <wp:extent cx="4171950" cy="221932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srcRect l="7980" t="29456" r="58180" b="22307"/>
                    <a:stretch>
                      <a:fillRect/>
                    </a:stretch>
                  </pic:blipFill>
                  <pic:spPr bwMode="auto">
                    <a:xfrm>
                      <a:off x="0" y="0"/>
                      <a:ext cx="4171950" cy="221932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095750" cy="177165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srcRect l="7997" t="30466" r="58257" b="30486"/>
                    <a:stretch>
                      <a:fillRect/>
                    </a:stretch>
                  </pic:blipFill>
                  <pic:spPr bwMode="auto">
                    <a:xfrm>
                      <a:off x="0" y="0"/>
                      <a:ext cx="4095750" cy="1771650"/>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lastRenderedPageBreak/>
        <w:drawing>
          <wp:inline distT="0" distB="0" distL="0" distR="0">
            <wp:extent cx="3143250" cy="147637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srcRect l="12610" t="31255" r="62650" b="37491"/>
                    <a:stretch>
                      <a:fillRect/>
                    </a:stretch>
                  </pic:blipFill>
                  <pic:spPr bwMode="auto">
                    <a:xfrm>
                      <a:off x="0" y="0"/>
                      <a:ext cx="3143250" cy="1476375"/>
                    </a:xfrm>
                    <a:prstGeom prst="rect">
                      <a:avLst/>
                    </a:prstGeom>
                    <a:noFill/>
                    <a:ln w="6350" cmpd="sng">
                      <a:solidFill>
                        <a:srgbClr val="000000"/>
                      </a:solidFill>
                      <a:miter lim="800000"/>
                      <a:headEnd/>
                      <a:tailEnd/>
                    </a:ln>
                    <a:effectLst/>
                  </pic:spPr>
                </pic:pic>
              </a:graphicData>
            </a:graphic>
          </wp:inline>
        </w:drawing>
      </w:r>
      <w:r w:rsidR="00C30213" w:rsidRPr="00ED1537">
        <w:rPr>
          <w:rFonts w:ascii="Arial" w:hAnsi="Arial" w:cs="Arial"/>
          <w:sz w:val="22"/>
          <w:szCs w:val="22"/>
        </w:rPr>
        <w:t xml:space="preserve">(note:  </w:t>
      </w:r>
      <w:r w:rsidR="00011739">
        <w:rPr>
          <w:rFonts w:ascii="Arial" w:hAnsi="Arial" w:cs="Arial"/>
          <w:sz w:val="22"/>
          <w:szCs w:val="22"/>
        </w:rPr>
        <w:t xml:space="preserve">since the course re-numbering in Summer Quarter ’08, we’ve moved to typing the course number in all capitals, so this should actually read “ANTH 335” – and does in the system.  </w:t>
      </w:r>
      <w:r w:rsidR="0049692A">
        <w:rPr>
          <w:rFonts w:ascii="Arial" w:hAnsi="Arial" w:cs="Arial"/>
          <w:sz w:val="22"/>
          <w:szCs w:val="22"/>
        </w:rPr>
        <w:t>The course listing treats capital and lowercase letters differently, so “AN” and “An” are not going to be listed together.)</w:t>
      </w:r>
    </w:p>
    <w:p w:rsidR="00416F38" w:rsidRDefault="00416F38" w:rsidP="00C30213">
      <w:pPr>
        <w:rPr>
          <w:rFonts w:ascii="Arial" w:hAnsi="Arial" w:cs="Arial"/>
          <w:sz w:val="22"/>
          <w:szCs w:val="22"/>
        </w:rPr>
      </w:pPr>
    </w:p>
    <w:p w:rsidR="0049692A" w:rsidRPr="0049692A" w:rsidRDefault="0049692A" w:rsidP="0049692A">
      <w:pPr>
        <w:pStyle w:val="ListParagraph"/>
        <w:numPr>
          <w:ilvl w:val="0"/>
          <w:numId w:val="20"/>
        </w:numPr>
        <w:rPr>
          <w:rFonts w:ascii="Arial" w:hAnsi="Arial" w:cs="Arial"/>
          <w:sz w:val="22"/>
          <w:szCs w:val="22"/>
        </w:rPr>
      </w:pPr>
      <w:r>
        <w:rPr>
          <w:rFonts w:ascii="Arial" w:hAnsi="Arial" w:cs="Arial"/>
          <w:sz w:val="22"/>
          <w:szCs w:val="22"/>
        </w:rPr>
        <w:t>When you’re through (ignore the “Section” box) click the “Link” button.  The course will now be attached to the Reserve Header List, and will also be visible in the OPAC from this point onward.  Note that you can link more than one course to a header list.  This can be very valuable for departments like Nursing where they have a lot of e-reserves and they tend to switch out who is teaching a particular course quarter-by-quarter.</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3829050" cy="16478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srcRect l="7997" t="30388" r="58257" b="30664"/>
                    <a:stretch>
                      <a:fillRect/>
                    </a:stretch>
                  </pic:blipFill>
                  <pic:spPr bwMode="auto">
                    <a:xfrm>
                      <a:off x="0" y="0"/>
                      <a:ext cx="3829050" cy="164782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3981450" cy="253365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srcRect l="5640" t="16702" r="55205" b="16914"/>
                    <a:stretch>
                      <a:fillRect/>
                    </a:stretch>
                  </pic:blipFill>
                  <pic:spPr bwMode="auto">
                    <a:xfrm>
                      <a:off x="0" y="0"/>
                      <a:ext cx="3981450" cy="2533650"/>
                    </a:xfrm>
                    <a:prstGeom prst="rect">
                      <a:avLst/>
                    </a:prstGeom>
                    <a:noFill/>
                    <a:ln w="6350" cmpd="sng">
                      <a:solidFill>
                        <a:srgbClr val="000000"/>
                      </a:solidFill>
                      <a:miter lim="800000"/>
                      <a:headEnd/>
                      <a:tailEnd/>
                    </a:ln>
                    <a:effectLst/>
                  </pic:spPr>
                </pic:pic>
              </a:graphicData>
            </a:graphic>
          </wp:inline>
        </w:drawing>
      </w:r>
    </w:p>
    <w:p w:rsidR="0049692A" w:rsidRDefault="0049692A" w:rsidP="00C30213">
      <w:pPr>
        <w:rPr>
          <w:rFonts w:ascii="Arial" w:hAnsi="Arial" w:cs="Arial"/>
          <w:sz w:val="22"/>
          <w:szCs w:val="22"/>
        </w:rPr>
      </w:pPr>
    </w:p>
    <w:p w:rsidR="00DE68DF" w:rsidRDefault="00DE68DF" w:rsidP="00C30213">
      <w:pPr>
        <w:rPr>
          <w:rFonts w:ascii="Arial" w:hAnsi="Arial" w:cs="Arial"/>
          <w:sz w:val="22"/>
          <w:szCs w:val="22"/>
          <w:u w:val="single"/>
        </w:rPr>
      </w:pPr>
    </w:p>
    <w:p w:rsidR="00DA1A34" w:rsidRDefault="0049692A" w:rsidP="00C30213">
      <w:pPr>
        <w:rPr>
          <w:rFonts w:ascii="Arial" w:hAnsi="Arial" w:cs="Arial"/>
          <w:sz w:val="22"/>
          <w:szCs w:val="22"/>
        </w:rPr>
      </w:pPr>
      <w:r w:rsidRPr="0049692A">
        <w:rPr>
          <w:rFonts w:ascii="Arial" w:hAnsi="Arial" w:cs="Arial"/>
          <w:sz w:val="22"/>
          <w:szCs w:val="22"/>
          <w:u w:val="single"/>
        </w:rPr>
        <w:lastRenderedPageBreak/>
        <w:t xml:space="preserve">Modifying the </w:t>
      </w:r>
      <w:r w:rsidR="003B73F1">
        <w:rPr>
          <w:rFonts w:ascii="Arial" w:hAnsi="Arial" w:cs="Arial"/>
          <w:sz w:val="22"/>
          <w:szCs w:val="22"/>
          <w:u w:val="single"/>
        </w:rPr>
        <w:t xml:space="preserve">MARC </w:t>
      </w:r>
      <w:r w:rsidRPr="0049692A">
        <w:rPr>
          <w:rFonts w:ascii="Arial" w:hAnsi="Arial" w:cs="Arial"/>
          <w:sz w:val="22"/>
          <w:szCs w:val="22"/>
          <w:u w:val="single"/>
        </w:rPr>
        <w:t>Record i</w:t>
      </w:r>
      <w:r w:rsidR="00DA1A34" w:rsidRPr="0049692A">
        <w:rPr>
          <w:rFonts w:ascii="Arial" w:hAnsi="Arial" w:cs="Arial"/>
          <w:sz w:val="22"/>
          <w:szCs w:val="22"/>
          <w:u w:val="single"/>
        </w:rPr>
        <w:t>n Cataloging:</w:t>
      </w:r>
    </w:p>
    <w:p w:rsidR="0049692A" w:rsidRPr="0049692A" w:rsidRDefault="0049692A" w:rsidP="00C30213">
      <w:pPr>
        <w:rPr>
          <w:rFonts w:ascii="Arial" w:hAnsi="Arial" w:cs="Arial"/>
          <w:sz w:val="22"/>
          <w:szCs w:val="22"/>
        </w:rPr>
      </w:pPr>
    </w:p>
    <w:p w:rsidR="0049692A" w:rsidRPr="003B73F1" w:rsidRDefault="003B73F1" w:rsidP="003B73F1">
      <w:pPr>
        <w:pStyle w:val="ListParagraph"/>
        <w:numPr>
          <w:ilvl w:val="0"/>
          <w:numId w:val="22"/>
        </w:numPr>
        <w:rPr>
          <w:rFonts w:ascii="Arial" w:hAnsi="Arial" w:cs="Arial"/>
          <w:sz w:val="22"/>
          <w:szCs w:val="22"/>
        </w:rPr>
      </w:pPr>
      <w:r>
        <w:rPr>
          <w:rFonts w:ascii="Arial" w:hAnsi="Arial" w:cs="Arial"/>
          <w:sz w:val="22"/>
          <w:szCs w:val="22"/>
        </w:rPr>
        <w:t>Bring up the Cataloging Module and do a free-text keyword search for a previous electronic reserve list that you know is still current.</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3324225" cy="23145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srcRect l="55792" t="20033" r="10199" b="16746"/>
                    <a:stretch>
                      <a:fillRect/>
                    </a:stretch>
                  </pic:blipFill>
                  <pic:spPr bwMode="auto">
                    <a:xfrm>
                      <a:off x="0" y="0"/>
                      <a:ext cx="3324225" cy="2314575"/>
                    </a:xfrm>
                    <a:prstGeom prst="rect">
                      <a:avLst/>
                    </a:prstGeom>
                    <a:noFill/>
                    <a:ln w="6350" cmpd="sng">
                      <a:solidFill>
                        <a:srgbClr val="000000"/>
                      </a:solidFill>
                      <a:miter lim="800000"/>
                      <a:headEnd/>
                      <a:tailEnd/>
                    </a:ln>
                    <a:effectLst/>
                  </pic:spPr>
                </pic:pic>
              </a:graphicData>
            </a:graphic>
          </wp:inline>
        </w:drawing>
      </w:r>
    </w:p>
    <w:p w:rsidR="00C30213" w:rsidRDefault="00C30213" w:rsidP="00C30213">
      <w:pPr>
        <w:rPr>
          <w:rFonts w:ascii="Arial" w:hAnsi="Arial" w:cs="Arial"/>
          <w:sz w:val="22"/>
          <w:szCs w:val="22"/>
        </w:rPr>
      </w:pPr>
    </w:p>
    <w:p w:rsidR="003B73F1" w:rsidRPr="003B73F1" w:rsidRDefault="003B73F1" w:rsidP="003B73F1">
      <w:pPr>
        <w:pStyle w:val="ListParagraph"/>
        <w:numPr>
          <w:ilvl w:val="0"/>
          <w:numId w:val="22"/>
        </w:numPr>
        <w:rPr>
          <w:rFonts w:ascii="Arial" w:hAnsi="Arial" w:cs="Arial"/>
          <w:sz w:val="22"/>
          <w:szCs w:val="22"/>
        </w:rPr>
      </w:pPr>
      <w:r>
        <w:rPr>
          <w:rFonts w:ascii="Arial" w:hAnsi="Arial" w:cs="Arial"/>
          <w:sz w:val="22"/>
          <w:szCs w:val="22"/>
        </w:rPr>
        <w:t>As usual, press the stop button once you see the one you’re looking for, highlight it and click “OK”.</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238625" cy="2152650"/>
            <wp:effectExtent l="19050" t="19050" r="2857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srcRect l="54689" t="23112" r="5383" b="22530"/>
                    <a:stretch>
                      <a:fillRect/>
                    </a:stretch>
                  </pic:blipFill>
                  <pic:spPr bwMode="auto">
                    <a:xfrm>
                      <a:off x="0" y="0"/>
                      <a:ext cx="4238625" cy="2152650"/>
                    </a:xfrm>
                    <a:prstGeom prst="rect">
                      <a:avLst/>
                    </a:prstGeom>
                    <a:noFill/>
                    <a:ln w="6350" cmpd="sng">
                      <a:solidFill>
                        <a:srgbClr val="000000"/>
                      </a:solidFill>
                      <a:miter lim="800000"/>
                      <a:headEnd/>
                      <a:tailEnd/>
                    </a:ln>
                    <a:effectLst/>
                  </pic:spPr>
                </pic:pic>
              </a:graphicData>
            </a:graphic>
          </wp:inline>
        </w:drawing>
      </w:r>
    </w:p>
    <w:p w:rsidR="003B73F1" w:rsidRPr="00ED1537" w:rsidRDefault="003B73F1" w:rsidP="00C30213">
      <w:pPr>
        <w:rPr>
          <w:rFonts w:ascii="Arial" w:hAnsi="Arial" w:cs="Arial"/>
          <w:sz w:val="22"/>
          <w:szCs w:val="22"/>
        </w:rPr>
      </w:pPr>
    </w:p>
    <w:p w:rsidR="00C30213" w:rsidRPr="003B73F1" w:rsidRDefault="003B73F1" w:rsidP="003B73F1">
      <w:pPr>
        <w:pStyle w:val="ListParagraph"/>
        <w:numPr>
          <w:ilvl w:val="0"/>
          <w:numId w:val="22"/>
        </w:numPr>
        <w:rPr>
          <w:rFonts w:ascii="Arial" w:hAnsi="Arial" w:cs="Arial"/>
          <w:sz w:val="22"/>
          <w:szCs w:val="22"/>
        </w:rPr>
      </w:pPr>
      <w:r>
        <w:rPr>
          <w:rFonts w:ascii="Arial" w:hAnsi="Arial" w:cs="Arial"/>
          <w:sz w:val="22"/>
          <w:szCs w:val="22"/>
        </w:rPr>
        <w:t>You’ll notice the two 500 fields that explain formatting and copyright.</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857750" cy="207645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srcRect l="49915" t="17555" b="25258"/>
                    <a:stretch>
                      <a:fillRect/>
                    </a:stretch>
                  </pic:blipFill>
                  <pic:spPr bwMode="auto">
                    <a:xfrm>
                      <a:off x="0" y="0"/>
                      <a:ext cx="4857750" cy="2076450"/>
                    </a:xfrm>
                    <a:prstGeom prst="rect">
                      <a:avLst/>
                    </a:prstGeom>
                    <a:noFill/>
                    <a:ln w="6350" cmpd="sng">
                      <a:solidFill>
                        <a:srgbClr val="000000"/>
                      </a:solidFill>
                      <a:miter lim="800000"/>
                      <a:headEnd/>
                      <a:tailEnd/>
                    </a:ln>
                    <a:effectLst/>
                  </pic:spPr>
                </pic:pic>
              </a:graphicData>
            </a:graphic>
          </wp:inline>
        </w:drawing>
      </w:r>
    </w:p>
    <w:p w:rsidR="00C30213" w:rsidRPr="003B73F1" w:rsidRDefault="003B73F1" w:rsidP="003B73F1">
      <w:pPr>
        <w:pStyle w:val="ListParagraph"/>
        <w:numPr>
          <w:ilvl w:val="0"/>
          <w:numId w:val="22"/>
        </w:numPr>
        <w:rPr>
          <w:rFonts w:ascii="Arial" w:hAnsi="Arial" w:cs="Arial"/>
          <w:sz w:val="22"/>
          <w:szCs w:val="22"/>
        </w:rPr>
      </w:pPr>
      <w:r>
        <w:rPr>
          <w:rFonts w:ascii="Arial" w:hAnsi="Arial" w:cs="Arial"/>
          <w:sz w:val="22"/>
          <w:szCs w:val="22"/>
        </w:rPr>
        <w:lastRenderedPageBreak/>
        <w:t>Highlight both of them and copy them to your clipboard (CTRL+C)</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543425" cy="2038350"/>
            <wp:effectExtent l="19050" t="19050" r="2857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srcRect l="50096" t="16269" b="23790"/>
                    <a:stretch>
                      <a:fillRect/>
                    </a:stretch>
                  </pic:blipFill>
                  <pic:spPr bwMode="auto">
                    <a:xfrm>
                      <a:off x="0" y="0"/>
                      <a:ext cx="4543425" cy="2038350"/>
                    </a:xfrm>
                    <a:prstGeom prst="rect">
                      <a:avLst/>
                    </a:prstGeom>
                    <a:noFill/>
                    <a:ln w="6350" cmpd="sng">
                      <a:solidFill>
                        <a:srgbClr val="000000"/>
                      </a:solidFill>
                      <a:miter lim="800000"/>
                      <a:headEnd/>
                      <a:tailEnd/>
                    </a:ln>
                    <a:effectLst/>
                  </pic:spPr>
                </pic:pic>
              </a:graphicData>
            </a:graphic>
          </wp:inline>
        </w:drawing>
      </w:r>
    </w:p>
    <w:p w:rsidR="00DA1A34" w:rsidRDefault="00DA1A34" w:rsidP="00C30213">
      <w:pPr>
        <w:rPr>
          <w:rFonts w:ascii="Arial" w:hAnsi="Arial" w:cs="Arial"/>
          <w:sz w:val="22"/>
          <w:szCs w:val="22"/>
        </w:rPr>
      </w:pPr>
    </w:p>
    <w:p w:rsidR="003B73F1" w:rsidRPr="003B73F1" w:rsidRDefault="003B73F1" w:rsidP="003B73F1">
      <w:pPr>
        <w:pStyle w:val="ListParagraph"/>
        <w:numPr>
          <w:ilvl w:val="0"/>
          <w:numId w:val="22"/>
        </w:numPr>
        <w:rPr>
          <w:rFonts w:ascii="Arial" w:hAnsi="Arial" w:cs="Arial"/>
          <w:sz w:val="22"/>
          <w:szCs w:val="22"/>
        </w:rPr>
      </w:pPr>
      <w:r w:rsidRPr="003B73F1">
        <w:rPr>
          <w:rFonts w:ascii="Arial" w:hAnsi="Arial" w:cs="Arial"/>
          <w:sz w:val="22"/>
          <w:szCs w:val="22"/>
        </w:rPr>
        <w:t>Do another free-text keyword search to bring up the list you just created.  Bring up the record.  You’ll notice that it doesn’t have any 500 fields. Highlight the space under the existing field by clicking on it</w:t>
      </w:r>
    </w:p>
    <w:p w:rsidR="00C30213" w:rsidRDefault="006414AC" w:rsidP="00C30213">
      <w:pPr>
        <w:rPr>
          <w:rFonts w:ascii="Arial" w:hAnsi="Arial" w:cs="Arial"/>
          <w:sz w:val="22"/>
          <w:szCs w:val="22"/>
        </w:rPr>
      </w:pPr>
      <w:r>
        <w:rPr>
          <w:rFonts w:ascii="Arial" w:hAnsi="Arial" w:cs="Arial"/>
          <w:noProof/>
          <w:sz w:val="22"/>
          <w:szCs w:val="22"/>
        </w:rPr>
        <w:pict>
          <v:oval id="_x0000_s1063" style="position:absolute;margin-left:6pt;margin-top:133.3pt;width:28.5pt;height:28.5pt;z-index:251675648" strokecolor="red" strokeweight="1.25pt">
            <v:fill opacity="0"/>
          </v:oval>
        </w:pict>
      </w:r>
      <w:r w:rsidR="00920225">
        <w:rPr>
          <w:rFonts w:ascii="Arial" w:hAnsi="Arial" w:cs="Arial"/>
          <w:noProof/>
          <w:sz w:val="22"/>
          <w:szCs w:val="22"/>
        </w:rPr>
        <w:drawing>
          <wp:inline distT="0" distB="0" distL="0" distR="0">
            <wp:extent cx="3705225" cy="192405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srcRect l="49915" t="16240" r="22650" b="45299"/>
                    <a:stretch>
                      <a:fillRect/>
                    </a:stretch>
                  </pic:blipFill>
                  <pic:spPr bwMode="auto">
                    <a:xfrm>
                      <a:off x="0" y="0"/>
                      <a:ext cx="3705225" cy="1924050"/>
                    </a:xfrm>
                    <a:prstGeom prst="rect">
                      <a:avLst/>
                    </a:prstGeom>
                    <a:noFill/>
                    <a:ln w="6350" cmpd="sng">
                      <a:solidFill>
                        <a:srgbClr val="000000"/>
                      </a:solidFill>
                      <a:miter lim="800000"/>
                      <a:headEnd/>
                      <a:tailEnd/>
                    </a:ln>
                    <a:effectLst/>
                  </pic:spPr>
                </pic:pic>
              </a:graphicData>
            </a:graphic>
          </wp:inline>
        </w:drawing>
      </w:r>
    </w:p>
    <w:p w:rsidR="003B73F1" w:rsidRDefault="003B73F1" w:rsidP="00C30213">
      <w:pPr>
        <w:rPr>
          <w:rFonts w:ascii="Arial" w:hAnsi="Arial" w:cs="Arial"/>
          <w:sz w:val="22"/>
          <w:szCs w:val="22"/>
        </w:rPr>
      </w:pPr>
    </w:p>
    <w:p w:rsidR="003B73F1" w:rsidRPr="00ED1537" w:rsidRDefault="003B73F1" w:rsidP="003B73F1">
      <w:pPr>
        <w:ind w:left="720"/>
        <w:rPr>
          <w:rFonts w:ascii="Arial" w:hAnsi="Arial" w:cs="Arial"/>
          <w:sz w:val="22"/>
          <w:szCs w:val="22"/>
        </w:rPr>
      </w:pPr>
      <w:r>
        <w:rPr>
          <w:rFonts w:ascii="Arial" w:hAnsi="Arial" w:cs="Arial"/>
          <w:sz w:val="22"/>
          <w:szCs w:val="22"/>
        </w:rPr>
        <w:t>An arrow appears to show that it’s been selected</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3810000" cy="207645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a:srcRect l="50096" t="17522" r="23833" b="44444"/>
                    <a:stretch>
                      <a:fillRect/>
                    </a:stretch>
                  </pic:blipFill>
                  <pic:spPr bwMode="auto">
                    <a:xfrm>
                      <a:off x="0" y="0"/>
                      <a:ext cx="3810000" cy="2076450"/>
                    </a:xfrm>
                    <a:prstGeom prst="rect">
                      <a:avLst/>
                    </a:prstGeom>
                    <a:noFill/>
                    <a:ln w="6350" cmpd="sng">
                      <a:solidFill>
                        <a:srgbClr val="000000"/>
                      </a:solidFill>
                      <a:miter lim="800000"/>
                      <a:headEnd/>
                      <a:tailEnd/>
                    </a:ln>
                    <a:effectLst/>
                  </pic:spPr>
                </pic:pic>
              </a:graphicData>
            </a:graphic>
          </wp:inline>
        </w:drawing>
      </w:r>
    </w:p>
    <w:p w:rsidR="006553A8" w:rsidRDefault="006553A8" w:rsidP="00C30213">
      <w:pPr>
        <w:rPr>
          <w:rFonts w:ascii="Arial" w:hAnsi="Arial" w:cs="Arial"/>
          <w:sz w:val="22"/>
          <w:szCs w:val="22"/>
        </w:rPr>
      </w:pPr>
    </w:p>
    <w:p w:rsidR="00BA6B4C" w:rsidRDefault="00BA6B4C" w:rsidP="00C30213">
      <w:pPr>
        <w:rPr>
          <w:rFonts w:ascii="Arial" w:hAnsi="Arial" w:cs="Arial"/>
          <w:sz w:val="22"/>
          <w:szCs w:val="22"/>
        </w:rPr>
      </w:pPr>
    </w:p>
    <w:p w:rsidR="00DE68DF" w:rsidRDefault="00DE68DF" w:rsidP="00C30213">
      <w:pPr>
        <w:rPr>
          <w:rFonts w:ascii="Arial" w:hAnsi="Arial" w:cs="Arial"/>
          <w:sz w:val="22"/>
          <w:szCs w:val="22"/>
        </w:rPr>
      </w:pPr>
    </w:p>
    <w:p w:rsidR="00DE68DF" w:rsidRPr="00ED1537" w:rsidRDefault="00DE68DF" w:rsidP="00C30213">
      <w:pPr>
        <w:rPr>
          <w:rFonts w:ascii="Arial" w:hAnsi="Arial" w:cs="Arial"/>
          <w:sz w:val="22"/>
          <w:szCs w:val="22"/>
        </w:rPr>
      </w:pPr>
    </w:p>
    <w:p w:rsidR="00C30213" w:rsidRPr="00ED1537" w:rsidRDefault="00BA6B4C" w:rsidP="00BA6B4C">
      <w:pPr>
        <w:ind w:left="720"/>
        <w:rPr>
          <w:rFonts w:ascii="Arial" w:hAnsi="Arial" w:cs="Arial"/>
          <w:sz w:val="22"/>
          <w:szCs w:val="22"/>
        </w:rPr>
      </w:pPr>
      <w:r>
        <w:rPr>
          <w:rFonts w:ascii="Arial" w:hAnsi="Arial" w:cs="Arial"/>
          <w:sz w:val="22"/>
          <w:szCs w:val="22"/>
        </w:rPr>
        <w:lastRenderedPageBreak/>
        <w:t>Paste the two fields from your clipboard (CTRL+V) and then save the record to the database (the sailboat icon.)</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543425" cy="1990725"/>
            <wp:effectExtent l="19050" t="19050" r="28575"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a:srcRect l="49733" t="16240" b="24786"/>
                    <a:stretch>
                      <a:fillRect/>
                    </a:stretch>
                  </pic:blipFill>
                  <pic:spPr bwMode="auto">
                    <a:xfrm>
                      <a:off x="0" y="0"/>
                      <a:ext cx="4543425" cy="1990725"/>
                    </a:xfrm>
                    <a:prstGeom prst="rect">
                      <a:avLst/>
                    </a:prstGeom>
                    <a:noFill/>
                    <a:ln w="6350" cmpd="sng">
                      <a:solidFill>
                        <a:srgbClr val="000000"/>
                      </a:solidFill>
                      <a:miter lim="800000"/>
                      <a:headEnd/>
                      <a:tailEnd/>
                    </a:ln>
                    <a:effectLst/>
                  </pic:spPr>
                </pic:pic>
              </a:graphicData>
            </a:graphic>
          </wp:inline>
        </w:drawing>
      </w:r>
    </w:p>
    <w:p w:rsidR="00BA6B4C" w:rsidRDefault="00BA6B4C" w:rsidP="00C30213">
      <w:pPr>
        <w:rPr>
          <w:rFonts w:ascii="Arial" w:hAnsi="Arial" w:cs="Arial"/>
          <w:sz w:val="22"/>
          <w:szCs w:val="22"/>
        </w:rPr>
      </w:pPr>
    </w:p>
    <w:p w:rsidR="00BA6B4C" w:rsidRDefault="00BA6B4C"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6553A8" w:rsidRDefault="006553A8" w:rsidP="00C30213">
      <w:pPr>
        <w:rPr>
          <w:rFonts w:ascii="Arial" w:hAnsi="Arial" w:cs="Arial"/>
          <w:sz w:val="22"/>
          <w:szCs w:val="22"/>
        </w:rPr>
      </w:pPr>
    </w:p>
    <w:p w:rsidR="00BA6B4C" w:rsidRDefault="00BA6B4C" w:rsidP="00C30213">
      <w:pPr>
        <w:rPr>
          <w:rFonts w:ascii="Arial" w:hAnsi="Arial" w:cs="Arial"/>
          <w:sz w:val="22"/>
          <w:szCs w:val="22"/>
        </w:rPr>
      </w:pPr>
    </w:p>
    <w:p w:rsidR="00505E30" w:rsidRDefault="00505E30" w:rsidP="00C30213">
      <w:pPr>
        <w:rPr>
          <w:rFonts w:ascii="Arial" w:hAnsi="Arial" w:cs="Arial"/>
          <w:sz w:val="22"/>
          <w:szCs w:val="22"/>
          <w:u w:val="single"/>
        </w:rPr>
      </w:pPr>
    </w:p>
    <w:p w:rsidR="00C30213" w:rsidRDefault="00BA6B4C" w:rsidP="00C30213">
      <w:pPr>
        <w:rPr>
          <w:rFonts w:ascii="Arial" w:hAnsi="Arial" w:cs="Arial"/>
          <w:sz w:val="22"/>
          <w:szCs w:val="22"/>
        </w:rPr>
      </w:pPr>
      <w:r>
        <w:rPr>
          <w:rFonts w:ascii="Arial" w:hAnsi="Arial" w:cs="Arial"/>
          <w:sz w:val="22"/>
          <w:szCs w:val="22"/>
          <w:u w:val="single"/>
        </w:rPr>
        <w:lastRenderedPageBreak/>
        <w:t>Double-Checking Your Work</w:t>
      </w:r>
    </w:p>
    <w:p w:rsidR="00BA6B4C" w:rsidRDefault="00BA6B4C" w:rsidP="00C30213">
      <w:pPr>
        <w:rPr>
          <w:rFonts w:ascii="Arial" w:hAnsi="Arial" w:cs="Arial"/>
          <w:sz w:val="22"/>
          <w:szCs w:val="22"/>
        </w:rPr>
      </w:pPr>
    </w:p>
    <w:p w:rsidR="00BA6B4C" w:rsidRPr="00BA6B4C" w:rsidRDefault="00BA6B4C" w:rsidP="00BA6B4C">
      <w:pPr>
        <w:pStyle w:val="ListParagraph"/>
        <w:numPr>
          <w:ilvl w:val="0"/>
          <w:numId w:val="23"/>
        </w:numPr>
        <w:rPr>
          <w:rFonts w:ascii="Arial" w:hAnsi="Arial" w:cs="Arial"/>
          <w:sz w:val="22"/>
          <w:szCs w:val="22"/>
        </w:rPr>
      </w:pPr>
      <w:r>
        <w:rPr>
          <w:rFonts w:ascii="Arial" w:hAnsi="Arial" w:cs="Arial"/>
          <w:sz w:val="22"/>
          <w:szCs w:val="22"/>
        </w:rPr>
        <w:t>Bring up a Course Reserve search in the OPAC from the library’s homepage.  The easiest way to search for the e-reserve is by course number.</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4476750" cy="294322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srcRect r="52434" b="16083"/>
                    <a:stretch>
                      <a:fillRect/>
                    </a:stretch>
                  </pic:blipFill>
                  <pic:spPr bwMode="auto">
                    <a:xfrm>
                      <a:off x="0" y="0"/>
                      <a:ext cx="4476750" cy="2943225"/>
                    </a:xfrm>
                    <a:prstGeom prst="rect">
                      <a:avLst/>
                    </a:prstGeom>
                    <a:noFill/>
                    <a:ln w="6350" cmpd="sng">
                      <a:solidFill>
                        <a:srgbClr val="000000"/>
                      </a:solidFill>
                      <a:miter lim="800000"/>
                      <a:headEnd/>
                      <a:tailEnd/>
                    </a:ln>
                    <a:effectLst/>
                  </pic:spPr>
                </pic:pic>
              </a:graphicData>
            </a:graphic>
          </wp:inline>
        </w:drawing>
      </w:r>
    </w:p>
    <w:p w:rsidR="00C30213" w:rsidRDefault="00C30213" w:rsidP="00C30213">
      <w:pPr>
        <w:rPr>
          <w:rFonts w:ascii="Arial" w:hAnsi="Arial" w:cs="Arial"/>
          <w:sz w:val="22"/>
          <w:szCs w:val="22"/>
        </w:rPr>
      </w:pPr>
    </w:p>
    <w:p w:rsidR="00BA6B4C" w:rsidRPr="00CA07DA" w:rsidRDefault="00CA07DA" w:rsidP="00CA07DA">
      <w:pPr>
        <w:pStyle w:val="ListParagraph"/>
        <w:numPr>
          <w:ilvl w:val="0"/>
          <w:numId w:val="23"/>
        </w:numPr>
        <w:rPr>
          <w:rFonts w:ascii="Arial" w:hAnsi="Arial" w:cs="Arial"/>
          <w:sz w:val="22"/>
          <w:szCs w:val="22"/>
        </w:rPr>
      </w:pPr>
      <w:r>
        <w:rPr>
          <w:rFonts w:ascii="Arial" w:hAnsi="Arial" w:cs="Arial"/>
          <w:sz w:val="22"/>
          <w:szCs w:val="22"/>
        </w:rPr>
        <w:t>If you used the asterisk in the title for the e-reserve, it should be the first link on the list.  Click it to get to the record (which is where the links to the e-reserve live.)</w:t>
      </w:r>
    </w:p>
    <w:p w:rsidR="00BA6B4C" w:rsidRDefault="00BA6B4C" w:rsidP="00C30213">
      <w:pPr>
        <w:rPr>
          <w:rFonts w:ascii="Arial" w:hAnsi="Arial" w:cs="Arial"/>
          <w:sz w:val="22"/>
          <w:szCs w:val="22"/>
        </w:rPr>
      </w:pPr>
      <w:r>
        <w:rPr>
          <w:rFonts w:ascii="Arial" w:hAnsi="Arial" w:cs="Arial"/>
          <w:noProof/>
          <w:sz w:val="22"/>
          <w:szCs w:val="22"/>
        </w:rPr>
        <w:drawing>
          <wp:inline distT="0" distB="0" distL="0" distR="0">
            <wp:extent cx="4476750" cy="3357563"/>
            <wp:effectExtent l="19050" t="19050" r="19050" b="14287"/>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l="50000"/>
                    <a:stretch>
                      <a:fillRect/>
                    </a:stretch>
                  </pic:blipFill>
                  <pic:spPr bwMode="auto">
                    <a:xfrm>
                      <a:off x="0" y="0"/>
                      <a:ext cx="4476750" cy="3357563"/>
                    </a:xfrm>
                    <a:prstGeom prst="rect">
                      <a:avLst/>
                    </a:prstGeom>
                    <a:noFill/>
                    <a:ln w="9525">
                      <a:solidFill>
                        <a:schemeClr val="tx1"/>
                      </a:solidFill>
                      <a:miter lim="800000"/>
                      <a:headEnd/>
                      <a:tailEnd/>
                    </a:ln>
                  </pic:spPr>
                </pic:pic>
              </a:graphicData>
            </a:graphic>
          </wp:inline>
        </w:drawing>
      </w:r>
    </w:p>
    <w:p w:rsidR="00CA07DA" w:rsidRDefault="00CA07DA" w:rsidP="00C30213">
      <w:pPr>
        <w:rPr>
          <w:rFonts w:ascii="Arial" w:hAnsi="Arial" w:cs="Arial"/>
          <w:sz w:val="22"/>
          <w:szCs w:val="22"/>
        </w:rPr>
      </w:pPr>
    </w:p>
    <w:p w:rsidR="00CA07DA" w:rsidRDefault="00CA07DA" w:rsidP="00C30213">
      <w:pPr>
        <w:rPr>
          <w:rFonts w:ascii="Arial" w:hAnsi="Arial" w:cs="Arial"/>
          <w:sz w:val="22"/>
          <w:szCs w:val="22"/>
        </w:rPr>
      </w:pPr>
    </w:p>
    <w:p w:rsidR="00505E30" w:rsidRDefault="00505E30" w:rsidP="00C30213">
      <w:pPr>
        <w:rPr>
          <w:rFonts w:ascii="Arial" w:hAnsi="Arial" w:cs="Arial"/>
          <w:sz w:val="22"/>
          <w:szCs w:val="22"/>
        </w:rPr>
      </w:pPr>
    </w:p>
    <w:p w:rsidR="00CA07DA" w:rsidRPr="00CA07DA" w:rsidRDefault="00CA07DA" w:rsidP="00CA07DA">
      <w:pPr>
        <w:pStyle w:val="ListParagraph"/>
        <w:numPr>
          <w:ilvl w:val="0"/>
          <w:numId w:val="23"/>
        </w:numPr>
        <w:rPr>
          <w:rFonts w:ascii="Arial" w:hAnsi="Arial" w:cs="Arial"/>
          <w:sz w:val="22"/>
          <w:szCs w:val="22"/>
        </w:rPr>
      </w:pPr>
      <w:r>
        <w:rPr>
          <w:rFonts w:ascii="Arial" w:hAnsi="Arial" w:cs="Arial"/>
          <w:sz w:val="22"/>
          <w:szCs w:val="22"/>
        </w:rPr>
        <w:lastRenderedPageBreak/>
        <w:t>Click on the links to the articles to test them.</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4476750" cy="3067050"/>
            <wp:effectExtent l="19050" t="19050" r="1905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srcRect r="50085" b="8698"/>
                    <a:stretch>
                      <a:fillRect/>
                    </a:stretch>
                  </pic:blipFill>
                  <pic:spPr bwMode="auto">
                    <a:xfrm>
                      <a:off x="0" y="0"/>
                      <a:ext cx="4476750" cy="3067050"/>
                    </a:xfrm>
                    <a:prstGeom prst="rect">
                      <a:avLst/>
                    </a:prstGeom>
                    <a:noFill/>
                    <a:ln w="6350" cmpd="sng">
                      <a:solidFill>
                        <a:srgbClr val="000000"/>
                      </a:solidFill>
                      <a:miter lim="800000"/>
                      <a:headEnd/>
                      <a:tailEnd/>
                    </a:ln>
                    <a:effectLst/>
                  </pic:spPr>
                </pic:pic>
              </a:graphicData>
            </a:graphic>
          </wp:inline>
        </w:drawing>
      </w:r>
    </w:p>
    <w:p w:rsidR="006553A8" w:rsidRPr="00ED1537" w:rsidRDefault="006553A8" w:rsidP="00C30213">
      <w:pPr>
        <w:rPr>
          <w:rFonts w:ascii="Arial" w:hAnsi="Arial" w:cs="Arial"/>
          <w:sz w:val="22"/>
          <w:szCs w:val="22"/>
        </w:rPr>
      </w:pPr>
    </w:p>
    <w:p w:rsidR="00C30213" w:rsidRPr="00ED1537" w:rsidRDefault="00CA07DA" w:rsidP="00CA07DA">
      <w:pPr>
        <w:ind w:left="720"/>
        <w:rPr>
          <w:rFonts w:ascii="Arial" w:hAnsi="Arial" w:cs="Arial"/>
          <w:sz w:val="22"/>
          <w:szCs w:val="22"/>
        </w:rPr>
      </w:pPr>
      <w:r>
        <w:rPr>
          <w:rFonts w:ascii="Arial" w:hAnsi="Arial" w:cs="Arial"/>
          <w:sz w:val="22"/>
          <w:szCs w:val="22"/>
        </w:rPr>
        <w:t>A dialogue box pops up asking for a password.  (If one doesn’t pop up and you immediately get the article, you forgot to password-protect the .pdf file, and need to password-protect the article on the X: drive, delete the current file on the server in WS-FTP, and upload the password-protected version.  The link should stay the same, so you don’t need to worry about doing anything else in the Circ Module…)</w:t>
      </w:r>
    </w:p>
    <w:p w:rsidR="00C30213" w:rsidRDefault="00920225" w:rsidP="00C30213">
      <w:pPr>
        <w:rPr>
          <w:rFonts w:ascii="Arial" w:hAnsi="Arial" w:cs="Arial"/>
          <w:sz w:val="22"/>
          <w:szCs w:val="22"/>
        </w:rPr>
      </w:pPr>
      <w:r>
        <w:rPr>
          <w:rFonts w:ascii="Arial" w:hAnsi="Arial" w:cs="Arial"/>
          <w:noProof/>
          <w:sz w:val="22"/>
          <w:szCs w:val="22"/>
        </w:rPr>
        <w:drawing>
          <wp:inline distT="0" distB="0" distL="0" distR="0">
            <wp:extent cx="2838450" cy="876300"/>
            <wp:effectExtent l="19050" t="19050" r="1905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srcRect l="11391" t="34082" r="61497" b="43338"/>
                    <a:stretch>
                      <a:fillRect/>
                    </a:stretch>
                  </pic:blipFill>
                  <pic:spPr bwMode="auto">
                    <a:xfrm>
                      <a:off x="0" y="0"/>
                      <a:ext cx="2838450" cy="876300"/>
                    </a:xfrm>
                    <a:prstGeom prst="rect">
                      <a:avLst/>
                    </a:prstGeom>
                    <a:noFill/>
                    <a:ln w="6350" cmpd="sng">
                      <a:solidFill>
                        <a:srgbClr val="000000"/>
                      </a:solidFill>
                      <a:miter lim="800000"/>
                      <a:headEnd/>
                      <a:tailEnd/>
                    </a:ln>
                    <a:effectLst/>
                  </pic:spPr>
                </pic:pic>
              </a:graphicData>
            </a:graphic>
          </wp:inline>
        </w:drawing>
      </w:r>
    </w:p>
    <w:p w:rsidR="006553A8" w:rsidRDefault="006553A8" w:rsidP="00C30213">
      <w:pPr>
        <w:rPr>
          <w:rFonts w:ascii="Arial" w:hAnsi="Arial" w:cs="Arial"/>
          <w:sz w:val="22"/>
          <w:szCs w:val="22"/>
        </w:rPr>
      </w:pPr>
    </w:p>
    <w:p w:rsidR="0074774C" w:rsidRPr="00CA07DA" w:rsidRDefault="00CA07DA" w:rsidP="00CA07DA">
      <w:pPr>
        <w:ind w:left="720"/>
        <w:rPr>
          <w:rFonts w:ascii="Arial" w:hAnsi="Arial" w:cs="Arial"/>
          <w:sz w:val="22"/>
          <w:szCs w:val="22"/>
        </w:rPr>
      </w:pPr>
      <w:r>
        <w:rPr>
          <w:rFonts w:ascii="Arial" w:hAnsi="Arial" w:cs="Arial"/>
          <w:sz w:val="22"/>
          <w:szCs w:val="22"/>
        </w:rPr>
        <w:t xml:space="preserve">Password is </w:t>
      </w:r>
      <w:r>
        <w:rPr>
          <w:rFonts w:ascii="Arial" w:hAnsi="Arial" w:cs="Arial"/>
          <w:b/>
          <w:sz w:val="22"/>
          <w:szCs w:val="22"/>
        </w:rPr>
        <w:t>always</w:t>
      </w:r>
      <w:r>
        <w:rPr>
          <w:rFonts w:ascii="Arial" w:hAnsi="Arial" w:cs="Arial"/>
          <w:sz w:val="22"/>
          <w:szCs w:val="22"/>
        </w:rPr>
        <w:t xml:space="preserve"> the instructor’s last name, all in lowercase.  Enter it and click “OK”.</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2876550" cy="847725"/>
            <wp:effectExtent l="19050" t="19050" r="19050" b="285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srcRect l="11499" t="34308" r="61353" b="44250"/>
                    <a:stretch>
                      <a:fillRect/>
                    </a:stretch>
                  </pic:blipFill>
                  <pic:spPr bwMode="auto">
                    <a:xfrm>
                      <a:off x="0" y="0"/>
                      <a:ext cx="2876550" cy="84772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A07DA" w:rsidRDefault="00CA07DA" w:rsidP="00C30213">
      <w:pPr>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ind w:left="360"/>
        <w:rPr>
          <w:rFonts w:ascii="Arial" w:hAnsi="Arial" w:cs="Arial"/>
          <w:noProof/>
          <w:sz w:val="22"/>
          <w:szCs w:val="22"/>
        </w:rPr>
      </w:pPr>
    </w:p>
    <w:p w:rsidR="00CA07DA" w:rsidRPr="00CA07DA" w:rsidRDefault="00CA07DA" w:rsidP="00CA07DA">
      <w:pPr>
        <w:pStyle w:val="ListParagraph"/>
        <w:numPr>
          <w:ilvl w:val="0"/>
          <w:numId w:val="23"/>
        </w:numPr>
        <w:rPr>
          <w:rFonts w:ascii="Arial" w:hAnsi="Arial" w:cs="Arial"/>
          <w:noProof/>
          <w:sz w:val="22"/>
          <w:szCs w:val="22"/>
        </w:rPr>
      </w:pPr>
      <w:r>
        <w:rPr>
          <w:rFonts w:ascii="Arial" w:hAnsi="Arial" w:cs="Arial"/>
          <w:noProof/>
          <w:sz w:val="22"/>
          <w:szCs w:val="22"/>
        </w:rPr>
        <w:lastRenderedPageBreak/>
        <w:t xml:space="preserve"> While you scrolled through the .pdf after scanning it, a quick scroll through the article to make sure everything translated to the server isn’t a bad idea if you have time.</w:t>
      </w:r>
    </w:p>
    <w:p w:rsidR="00C30213" w:rsidRPr="00ED1537" w:rsidRDefault="00920225" w:rsidP="00C30213">
      <w:pPr>
        <w:rPr>
          <w:rFonts w:ascii="Arial" w:hAnsi="Arial" w:cs="Arial"/>
          <w:sz w:val="22"/>
          <w:szCs w:val="22"/>
        </w:rPr>
      </w:pPr>
      <w:r>
        <w:rPr>
          <w:rFonts w:ascii="Arial" w:hAnsi="Arial" w:cs="Arial"/>
          <w:noProof/>
          <w:sz w:val="22"/>
          <w:szCs w:val="22"/>
        </w:rPr>
        <w:drawing>
          <wp:inline distT="0" distB="0" distL="0" distR="0">
            <wp:extent cx="2971800" cy="2047875"/>
            <wp:effectExtent l="19050" t="19050" r="1905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srcRect r="50085" b="8212"/>
                    <a:stretch>
                      <a:fillRect/>
                    </a:stretch>
                  </pic:blipFill>
                  <pic:spPr bwMode="auto">
                    <a:xfrm>
                      <a:off x="0" y="0"/>
                      <a:ext cx="2971800" cy="2047875"/>
                    </a:xfrm>
                    <a:prstGeom prst="rect">
                      <a:avLst/>
                    </a:prstGeom>
                    <a:noFill/>
                    <a:ln w="6350" cmpd="sng">
                      <a:solidFill>
                        <a:srgbClr val="000000"/>
                      </a:solidFill>
                      <a:miter lim="800000"/>
                      <a:headEnd/>
                      <a:tailEnd/>
                    </a:ln>
                    <a:effectLst/>
                  </pic:spPr>
                </pic:pic>
              </a:graphicData>
            </a:graphic>
          </wp:inline>
        </w:drawing>
      </w:r>
    </w:p>
    <w:p w:rsidR="00C30213" w:rsidRPr="00ED1537" w:rsidRDefault="00C30213" w:rsidP="00C30213">
      <w:pPr>
        <w:rPr>
          <w:rFonts w:ascii="Arial" w:hAnsi="Arial" w:cs="Arial"/>
          <w:sz w:val="22"/>
          <w:szCs w:val="22"/>
        </w:rPr>
      </w:pPr>
    </w:p>
    <w:p w:rsidR="00C30213" w:rsidRPr="00ED1537" w:rsidRDefault="00C30213" w:rsidP="00CA07DA">
      <w:pPr>
        <w:ind w:left="720"/>
        <w:rPr>
          <w:rFonts w:ascii="Arial" w:hAnsi="Arial" w:cs="Arial"/>
          <w:sz w:val="22"/>
          <w:szCs w:val="22"/>
        </w:rPr>
      </w:pPr>
      <w:r w:rsidRPr="00ED1537">
        <w:rPr>
          <w:rFonts w:ascii="Arial" w:hAnsi="Arial" w:cs="Arial"/>
          <w:sz w:val="22"/>
          <w:szCs w:val="22"/>
        </w:rPr>
        <w:t>You generally want to check each link/ article</w:t>
      </w:r>
      <w:r w:rsidR="00CA07DA">
        <w:rPr>
          <w:rFonts w:ascii="Arial" w:hAnsi="Arial" w:cs="Arial"/>
          <w:sz w:val="22"/>
          <w:szCs w:val="22"/>
        </w:rPr>
        <w:t xml:space="preserve"> that you scanned for the course</w:t>
      </w:r>
      <w:r w:rsidRPr="00ED1537">
        <w:rPr>
          <w:rFonts w:ascii="Arial" w:hAnsi="Arial" w:cs="Arial"/>
          <w:sz w:val="22"/>
          <w:szCs w:val="22"/>
        </w:rPr>
        <w:t xml:space="preserve"> (this is where an error page shows up if you’ve named either the .pdf or the URL with a capital.)  </w:t>
      </w:r>
      <w:r w:rsidR="00CA07DA">
        <w:rPr>
          <w:rFonts w:ascii="Arial" w:hAnsi="Arial" w:cs="Arial"/>
          <w:sz w:val="22"/>
          <w:szCs w:val="22"/>
        </w:rPr>
        <w:t>It</w:t>
      </w:r>
      <w:r w:rsidRPr="00ED1537">
        <w:rPr>
          <w:rFonts w:ascii="Arial" w:hAnsi="Arial" w:cs="Arial"/>
          <w:sz w:val="22"/>
          <w:szCs w:val="22"/>
        </w:rPr>
        <w:t xml:space="preserve"> helps to open the article in a new window (right-click the mouse with your cursor over the link.)  That way you don’t have to keep going in and searching for the e-reserves record when you close the article.</w:t>
      </w:r>
    </w:p>
    <w:p w:rsidR="00C54780" w:rsidRDefault="006414AC">
      <w:pPr>
        <w:rPr>
          <w:rFonts w:ascii="Arial" w:hAnsi="Arial" w:cs="Arial"/>
          <w:sz w:val="22"/>
          <w:szCs w:val="22"/>
        </w:rPr>
      </w:pPr>
      <w:r>
        <w:rPr>
          <w:rFonts w:ascii="Arial" w:hAnsi="Arial" w:cs="Arial"/>
          <w:noProof/>
          <w:sz w:val="22"/>
          <w:szCs w:val="22"/>
        </w:rPr>
        <w:pict>
          <v:shape id="_x0000_s1064" type="#_x0000_t32" style="position:absolute;margin-left:241.5pt;margin-top:28.9pt;width:99.75pt;height:0;flip:x;z-index:251676672" o:connectortype="straight" strokecolor="red">
            <v:stroke endarrow="block"/>
          </v:shape>
        </w:pict>
      </w:r>
      <w:r w:rsidR="00920225">
        <w:rPr>
          <w:rFonts w:ascii="Arial" w:hAnsi="Arial" w:cs="Arial"/>
          <w:noProof/>
          <w:sz w:val="22"/>
          <w:szCs w:val="22"/>
        </w:rPr>
        <w:drawing>
          <wp:inline distT="0" distB="0" distL="0" distR="0">
            <wp:extent cx="3705225" cy="2333625"/>
            <wp:effectExtent l="19050" t="19050" r="28575"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srcRect t="3862" r="64064" b="35635"/>
                    <a:stretch>
                      <a:fillRect/>
                    </a:stretch>
                  </pic:blipFill>
                  <pic:spPr bwMode="auto">
                    <a:xfrm>
                      <a:off x="0" y="0"/>
                      <a:ext cx="3705225" cy="2333625"/>
                    </a:xfrm>
                    <a:prstGeom prst="rect">
                      <a:avLst/>
                    </a:prstGeom>
                    <a:noFill/>
                    <a:ln w="6350" cmpd="sng">
                      <a:solidFill>
                        <a:srgbClr val="000000"/>
                      </a:solidFill>
                      <a:miter lim="800000"/>
                      <a:headEnd/>
                      <a:tailEnd/>
                    </a:ln>
                    <a:effectLst/>
                  </pic:spPr>
                </pic:pic>
              </a:graphicData>
            </a:graphic>
          </wp:inline>
        </w:drawing>
      </w:r>
    </w:p>
    <w:p w:rsidR="00165C40" w:rsidRDefault="00165C40">
      <w:pPr>
        <w:rPr>
          <w:rFonts w:ascii="Arial" w:hAnsi="Arial" w:cs="Arial"/>
          <w:sz w:val="22"/>
          <w:szCs w:val="22"/>
        </w:rPr>
      </w:pPr>
    </w:p>
    <w:p w:rsidR="00DC5659" w:rsidRDefault="00DC5659">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845C67" w:rsidRDefault="00845C67">
      <w:pPr>
        <w:rPr>
          <w:rFonts w:ascii="Arial" w:hAnsi="Arial" w:cs="Arial"/>
          <w:sz w:val="22"/>
          <w:szCs w:val="22"/>
          <w:u w:val="single"/>
        </w:rPr>
      </w:pPr>
    </w:p>
    <w:p w:rsidR="00DE68DF" w:rsidRDefault="00DE68DF">
      <w:pPr>
        <w:rPr>
          <w:rFonts w:ascii="Arial" w:hAnsi="Arial" w:cs="Arial"/>
          <w:sz w:val="22"/>
          <w:szCs w:val="22"/>
          <w:u w:val="single"/>
        </w:rPr>
      </w:pPr>
    </w:p>
    <w:p w:rsidR="00845C67" w:rsidRDefault="00845C67">
      <w:pPr>
        <w:rPr>
          <w:rFonts w:ascii="Arial" w:hAnsi="Arial" w:cs="Arial"/>
          <w:sz w:val="22"/>
          <w:szCs w:val="22"/>
          <w:u w:val="single"/>
        </w:rPr>
      </w:pPr>
    </w:p>
    <w:p w:rsidR="001B3E1C" w:rsidRDefault="001B3E1C">
      <w:pPr>
        <w:rPr>
          <w:rFonts w:ascii="Arial" w:hAnsi="Arial" w:cs="Arial"/>
          <w:sz w:val="22"/>
          <w:szCs w:val="22"/>
          <w:u w:val="single"/>
        </w:rPr>
      </w:pPr>
    </w:p>
    <w:p w:rsidR="00165C40" w:rsidRDefault="00DC5659">
      <w:pPr>
        <w:rPr>
          <w:rFonts w:ascii="Arial" w:hAnsi="Arial" w:cs="Arial"/>
          <w:sz w:val="22"/>
          <w:szCs w:val="22"/>
        </w:rPr>
      </w:pPr>
      <w:r w:rsidRPr="00DC5659">
        <w:rPr>
          <w:rFonts w:ascii="Arial" w:hAnsi="Arial" w:cs="Arial"/>
          <w:sz w:val="22"/>
          <w:szCs w:val="22"/>
          <w:u w:val="single"/>
        </w:rPr>
        <w:lastRenderedPageBreak/>
        <w:t>Deleting E-Reserve Items</w:t>
      </w:r>
      <w:r w:rsidR="00425A28">
        <w:rPr>
          <w:rFonts w:ascii="Arial" w:hAnsi="Arial" w:cs="Arial"/>
          <w:sz w:val="22"/>
          <w:szCs w:val="22"/>
          <w:u w:val="single"/>
        </w:rPr>
        <w:t xml:space="preserve"> / List Headers</w:t>
      </w:r>
    </w:p>
    <w:p w:rsidR="00DC5659" w:rsidRDefault="00DC5659">
      <w:pPr>
        <w:rPr>
          <w:rFonts w:ascii="Arial" w:hAnsi="Arial" w:cs="Arial"/>
          <w:sz w:val="22"/>
          <w:szCs w:val="22"/>
        </w:rPr>
      </w:pPr>
    </w:p>
    <w:p w:rsidR="00DC5659" w:rsidRPr="00DC5659" w:rsidRDefault="00DC5659" w:rsidP="00DC5659">
      <w:pPr>
        <w:pStyle w:val="ListParagraph"/>
        <w:numPr>
          <w:ilvl w:val="0"/>
          <w:numId w:val="24"/>
        </w:numPr>
        <w:rPr>
          <w:rFonts w:ascii="Arial" w:hAnsi="Arial" w:cs="Arial"/>
          <w:sz w:val="22"/>
          <w:szCs w:val="22"/>
        </w:rPr>
      </w:pPr>
      <w:r>
        <w:rPr>
          <w:rFonts w:ascii="Arial" w:hAnsi="Arial" w:cs="Arial"/>
          <w:sz w:val="22"/>
          <w:szCs w:val="22"/>
        </w:rPr>
        <w:t>Go into the Circulation Module, bring up the Reserve List Header that contains the items you want to delete, select the linked course, right click and choose “unlink course”.  Voyager will ask you if it should “unlink the selected course”.  Click “Yes”.</w:t>
      </w:r>
    </w:p>
    <w:p w:rsidR="00DC5659" w:rsidRDefault="00DC5659">
      <w:pPr>
        <w:rPr>
          <w:rFonts w:ascii="Arial" w:hAnsi="Arial" w:cs="Arial"/>
          <w:sz w:val="22"/>
          <w:szCs w:val="22"/>
        </w:rPr>
      </w:pPr>
      <w:r>
        <w:rPr>
          <w:rFonts w:ascii="Arial" w:hAnsi="Arial" w:cs="Arial"/>
          <w:noProof/>
          <w:sz w:val="22"/>
          <w:szCs w:val="22"/>
        </w:rPr>
        <w:drawing>
          <wp:inline distT="0" distB="0" distL="0" distR="0">
            <wp:extent cx="3762375" cy="2334260"/>
            <wp:effectExtent l="19050" t="19050" r="28575" b="2794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l="9549" t="13010" r="58854" b="34722"/>
                    <a:stretch>
                      <a:fillRect/>
                    </a:stretch>
                  </pic:blipFill>
                  <pic:spPr bwMode="auto">
                    <a:xfrm>
                      <a:off x="0" y="0"/>
                      <a:ext cx="3762375" cy="2334260"/>
                    </a:xfrm>
                    <a:prstGeom prst="rect">
                      <a:avLst/>
                    </a:prstGeom>
                    <a:noFill/>
                    <a:ln w="9525">
                      <a:solidFill>
                        <a:schemeClr val="tx1"/>
                      </a:solidFill>
                      <a:miter lim="800000"/>
                      <a:headEnd/>
                      <a:tailEnd/>
                    </a:ln>
                  </pic:spPr>
                </pic:pic>
              </a:graphicData>
            </a:graphic>
          </wp:inline>
        </w:drawing>
      </w:r>
    </w:p>
    <w:p w:rsidR="00DC5659" w:rsidRDefault="00DC5659">
      <w:pPr>
        <w:rPr>
          <w:rFonts w:ascii="Arial" w:hAnsi="Arial" w:cs="Arial"/>
          <w:sz w:val="22"/>
          <w:szCs w:val="22"/>
        </w:rPr>
      </w:pPr>
    </w:p>
    <w:p w:rsidR="00DC5659" w:rsidRPr="00DC5659" w:rsidRDefault="00DC5659" w:rsidP="00DC5659">
      <w:pPr>
        <w:pStyle w:val="ListParagraph"/>
        <w:numPr>
          <w:ilvl w:val="0"/>
          <w:numId w:val="24"/>
        </w:numPr>
        <w:rPr>
          <w:rFonts w:ascii="Arial" w:hAnsi="Arial" w:cs="Arial"/>
          <w:sz w:val="22"/>
          <w:szCs w:val="22"/>
        </w:rPr>
      </w:pPr>
      <w:r>
        <w:rPr>
          <w:rFonts w:ascii="Arial" w:hAnsi="Arial" w:cs="Arial"/>
          <w:sz w:val="22"/>
          <w:szCs w:val="22"/>
        </w:rPr>
        <w:t xml:space="preserve">Highlight the E-Item itself (and make sure you’re on the right one – Voyager doesn’t ask permission this time!), right click and choose “Delete E-Item”.  </w:t>
      </w:r>
      <w:r w:rsidR="006F78C2">
        <w:rPr>
          <w:rFonts w:ascii="Arial" w:hAnsi="Arial" w:cs="Arial"/>
          <w:sz w:val="22"/>
          <w:szCs w:val="22"/>
        </w:rPr>
        <w:t>(</w:t>
      </w:r>
      <w:r>
        <w:rPr>
          <w:rFonts w:ascii="Arial" w:hAnsi="Arial" w:cs="Arial"/>
          <w:sz w:val="22"/>
          <w:szCs w:val="22"/>
        </w:rPr>
        <w:t xml:space="preserve">You do not ever want to chose “Remove E-Item from List” – this creates orphaned E-Items </w:t>
      </w:r>
      <w:r w:rsidR="006F78C2">
        <w:rPr>
          <w:rFonts w:ascii="Arial" w:hAnsi="Arial" w:cs="Arial"/>
          <w:sz w:val="22"/>
          <w:szCs w:val="22"/>
        </w:rPr>
        <w:t>that then have to be manually deleted out of the system.)</w:t>
      </w:r>
    </w:p>
    <w:p w:rsidR="00DC5659" w:rsidRDefault="00DC5659">
      <w:pPr>
        <w:rPr>
          <w:rFonts w:ascii="Arial" w:hAnsi="Arial" w:cs="Arial"/>
          <w:sz w:val="22"/>
          <w:szCs w:val="22"/>
        </w:rPr>
      </w:pPr>
      <w:r>
        <w:rPr>
          <w:rFonts w:ascii="Arial" w:hAnsi="Arial" w:cs="Arial"/>
          <w:noProof/>
          <w:sz w:val="22"/>
          <w:szCs w:val="22"/>
        </w:rPr>
        <w:drawing>
          <wp:inline distT="0" distB="0" distL="0" distR="0">
            <wp:extent cx="3762375" cy="2407111"/>
            <wp:effectExtent l="19050" t="19050" r="28575" b="12239"/>
            <wp:docPr id="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srcRect l="9201" t="12037" r="58507" b="32870"/>
                    <a:stretch>
                      <a:fillRect/>
                    </a:stretch>
                  </pic:blipFill>
                  <pic:spPr bwMode="auto">
                    <a:xfrm>
                      <a:off x="0" y="0"/>
                      <a:ext cx="3762375" cy="2407111"/>
                    </a:xfrm>
                    <a:prstGeom prst="rect">
                      <a:avLst/>
                    </a:prstGeom>
                    <a:noFill/>
                    <a:ln w="9525">
                      <a:solidFill>
                        <a:schemeClr val="tx1"/>
                      </a:solidFill>
                      <a:miter lim="800000"/>
                      <a:headEnd/>
                      <a:tailEnd/>
                    </a:ln>
                  </pic:spPr>
                </pic:pic>
              </a:graphicData>
            </a:graphic>
          </wp:inline>
        </w:drawing>
      </w:r>
    </w:p>
    <w:p w:rsidR="00425A28" w:rsidRDefault="00425A28">
      <w:pPr>
        <w:rPr>
          <w:rFonts w:ascii="Arial" w:hAnsi="Arial" w:cs="Arial"/>
          <w:sz w:val="22"/>
          <w:szCs w:val="22"/>
        </w:rPr>
      </w:pPr>
    </w:p>
    <w:p w:rsidR="00425A28" w:rsidRDefault="00425A28">
      <w:pPr>
        <w:rPr>
          <w:rFonts w:ascii="Arial" w:hAnsi="Arial" w:cs="Arial"/>
          <w:sz w:val="22"/>
          <w:szCs w:val="22"/>
        </w:rPr>
      </w:pPr>
    </w:p>
    <w:p w:rsidR="00425A28" w:rsidRDefault="00425A28">
      <w:pPr>
        <w:rPr>
          <w:rFonts w:ascii="Arial" w:hAnsi="Arial" w:cs="Arial"/>
          <w:sz w:val="22"/>
          <w:szCs w:val="22"/>
        </w:rPr>
      </w:pPr>
    </w:p>
    <w:p w:rsidR="00425A28" w:rsidRDefault="00425A28">
      <w:pPr>
        <w:rPr>
          <w:rFonts w:ascii="Arial" w:hAnsi="Arial" w:cs="Arial"/>
          <w:sz w:val="22"/>
          <w:szCs w:val="22"/>
        </w:rPr>
      </w:pPr>
    </w:p>
    <w:p w:rsidR="00425A28" w:rsidRDefault="00425A28">
      <w:pPr>
        <w:rPr>
          <w:rFonts w:ascii="Arial" w:hAnsi="Arial" w:cs="Arial"/>
          <w:sz w:val="22"/>
          <w:szCs w:val="22"/>
        </w:rPr>
      </w:pPr>
    </w:p>
    <w:p w:rsidR="00425A28" w:rsidRDefault="00425A28">
      <w:pPr>
        <w:rPr>
          <w:rFonts w:ascii="Arial" w:hAnsi="Arial" w:cs="Arial"/>
          <w:sz w:val="22"/>
          <w:szCs w:val="22"/>
        </w:rPr>
      </w:pPr>
    </w:p>
    <w:p w:rsidR="00425A28" w:rsidRDefault="00425A28">
      <w:pPr>
        <w:rPr>
          <w:rFonts w:ascii="Arial" w:hAnsi="Arial" w:cs="Arial"/>
          <w:sz w:val="22"/>
          <w:szCs w:val="22"/>
        </w:rPr>
      </w:pPr>
    </w:p>
    <w:p w:rsidR="006F78C2" w:rsidRDefault="006F78C2">
      <w:pPr>
        <w:rPr>
          <w:rFonts w:ascii="Arial" w:hAnsi="Arial" w:cs="Arial"/>
          <w:sz w:val="22"/>
          <w:szCs w:val="22"/>
        </w:rPr>
      </w:pPr>
    </w:p>
    <w:p w:rsidR="006F78C2" w:rsidRDefault="006F78C2" w:rsidP="006F78C2">
      <w:pPr>
        <w:pStyle w:val="ListParagraph"/>
        <w:numPr>
          <w:ilvl w:val="0"/>
          <w:numId w:val="24"/>
        </w:numPr>
        <w:rPr>
          <w:rFonts w:ascii="Arial" w:hAnsi="Arial" w:cs="Arial"/>
          <w:sz w:val="22"/>
          <w:szCs w:val="22"/>
        </w:rPr>
      </w:pPr>
      <w:r>
        <w:rPr>
          <w:rFonts w:ascii="Arial" w:hAnsi="Arial" w:cs="Arial"/>
          <w:sz w:val="22"/>
          <w:szCs w:val="22"/>
        </w:rPr>
        <w:lastRenderedPageBreak/>
        <w:t xml:space="preserve"> If you’re deleting an entire list, you want to delete all of the E-Items off of the list.  When the E-Item count for the list is 0, then you can click “Reserve” </w:t>
      </w:r>
      <w:r>
        <w:rPr>
          <w:rFonts w:ascii="Wingdings" w:hAnsi="Wingdings" w:cs="Wingdings"/>
          <w:sz w:val="26"/>
          <w:szCs w:val="26"/>
        </w:rPr>
        <w:t></w:t>
      </w:r>
      <w:r>
        <w:rPr>
          <w:rFonts w:ascii="Arial" w:hAnsi="Arial" w:cs="Arial"/>
          <w:sz w:val="22"/>
          <w:szCs w:val="22"/>
        </w:rPr>
        <w:t xml:space="preserve"> “Delete List”.  (Voyager will ask you if you really want to delete the list.  Click “Yes”.)</w:t>
      </w:r>
    </w:p>
    <w:p w:rsidR="006F78C2" w:rsidRPr="006F78C2" w:rsidRDefault="006414AC" w:rsidP="006F78C2">
      <w:pPr>
        <w:ind w:left="360"/>
        <w:rPr>
          <w:rFonts w:ascii="Arial" w:hAnsi="Arial" w:cs="Arial"/>
          <w:sz w:val="22"/>
          <w:szCs w:val="22"/>
        </w:rPr>
      </w:pPr>
      <w:r>
        <w:rPr>
          <w:rFonts w:ascii="Arial" w:hAnsi="Arial" w:cs="Arial"/>
          <w:noProof/>
          <w:sz w:val="22"/>
          <w:szCs w:val="22"/>
        </w:rPr>
        <w:pict>
          <v:shape id="_x0000_s1065" type="#_x0000_t32" style="position:absolute;left:0;text-align:left;margin-left:306pt;margin-top:94.05pt;width:127.5pt;height:24pt;flip:x y;z-index:251677696" o:connectortype="straight" strokecolor="red">
            <v:stroke endarrow="block"/>
          </v:shape>
        </w:pict>
      </w:r>
      <w:r w:rsidR="006F78C2">
        <w:rPr>
          <w:rFonts w:ascii="Arial" w:hAnsi="Arial" w:cs="Arial"/>
          <w:noProof/>
          <w:sz w:val="22"/>
          <w:szCs w:val="22"/>
        </w:rPr>
        <w:drawing>
          <wp:inline distT="0" distB="0" distL="0" distR="0">
            <wp:extent cx="4409342" cy="1685925"/>
            <wp:effectExtent l="19050" t="19050" r="10258" b="28575"/>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srcRect l="3511" r="57986" b="60749"/>
                    <a:stretch>
                      <a:fillRect/>
                    </a:stretch>
                  </pic:blipFill>
                  <pic:spPr bwMode="auto">
                    <a:xfrm>
                      <a:off x="0" y="0"/>
                      <a:ext cx="4409342" cy="1685925"/>
                    </a:xfrm>
                    <a:prstGeom prst="rect">
                      <a:avLst/>
                    </a:prstGeom>
                    <a:noFill/>
                    <a:ln w="9525">
                      <a:solidFill>
                        <a:schemeClr val="tx1"/>
                      </a:solidFill>
                      <a:miter lim="800000"/>
                      <a:headEnd/>
                      <a:tailEnd/>
                    </a:ln>
                  </pic:spPr>
                </pic:pic>
              </a:graphicData>
            </a:graphic>
          </wp:inline>
        </w:drawing>
      </w:r>
    </w:p>
    <w:p w:rsidR="00DC5659" w:rsidRDefault="00DC5659">
      <w:pPr>
        <w:rPr>
          <w:rFonts w:ascii="Arial" w:hAnsi="Arial" w:cs="Arial"/>
          <w:sz w:val="22"/>
          <w:szCs w:val="22"/>
        </w:rPr>
      </w:pPr>
    </w:p>
    <w:p w:rsidR="00DC5659" w:rsidRPr="00DC5659" w:rsidRDefault="00DC5659">
      <w:pPr>
        <w:rPr>
          <w:rFonts w:ascii="Arial" w:hAnsi="Arial" w:cs="Arial"/>
          <w:sz w:val="22"/>
          <w:szCs w:val="22"/>
        </w:rPr>
      </w:pPr>
    </w:p>
    <w:sectPr w:rsidR="00DC5659" w:rsidRPr="00DC5659" w:rsidSect="00233178">
      <w:headerReference w:type="default" r:id="rId89"/>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043A" w:rsidRDefault="0067043A" w:rsidP="0013366F">
      <w:r>
        <w:separator/>
      </w:r>
    </w:p>
  </w:endnote>
  <w:endnote w:type="continuationSeparator" w:id="1">
    <w:p w:rsidR="0067043A" w:rsidRDefault="0067043A" w:rsidP="0013366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MS Shell Dlg">
    <w:panose1 w:val="020B0604020202020204"/>
    <w:charset w:val="00"/>
    <w:family w:val="swiss"/>
    <w:pitch w:val="variable"/>
    <w:sig w:usb0="61002BDF"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043A" w:rsidRDefault="0067043A" w:rsidP="0013366F">
      <w:r>
        <w:separator/>
      </w:r>
    </w:p>
  </w:footnote>
  <w:footnote w:type="continuationSeparator" w:id="1">
    <w:p w:rsidR="0067043A" w:rsidRDefault="0067043A" w:rsidP="0013366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59E" w:rsidRDefault="006414AC">
    <w:pPr>
      <w:pStyle w:val="Header"/>
      <w:rPr>
        <w:sz w:val="18"/>
        <w:szCs w:val="18"/>
      </w:rPr>
    </w:pPr>
    <w:fldSimple w:instr=" TITLE  \* Caps  \* MERGEFORMAT ">
      <w:r w:rsidR="00585021" w:rsidRPr="00585021">
        <w:rPr>
          <w:sz w:val="18"/>
          <w:szCs w:val="18"/>
        </w:rPr>
        <w:t xml:space="preserve"> </w:t>
      </w:r>
    </w:fldSimple>
    <w:fldSimple w:instr=" FILENAME  \* Caps \p  \* MERGEFORMAT ">
      <w:r w:rsidR="00585021" w:rsidRPr="00585021">
        <w:rPr>
          <w:noProof/>
          <w:sz w:val="18"/>
          <w:szCs w:val="18"/>
        </w:rPr>
        <w:t>C:\Documents And Settings\Mhesson\My Documents\Procedures - Revised, Finished\Procedure-E-Reserves.Docx</w:t>
      </w:r>
    </w:fldSimple>
  </w:p>
  <w:p w:rsidR="006F78C2" w:rsidRDefault="006F78C2">
    <w:pPr>
      <w:pStyle w:val="Header"/>
    </w:pPr>
    <w:r>
      <w:rPr>
        <w:sz w:val="18"/>
        <w:szCs w:val="18"/>
      </w:rPr>
      <w:t>Created by Mike Hesson, 9/21/2007; revised 6/</w:t>
    </w:r>
    <w:r w:rsidR="001B3E1C">
      <w:rPr>
        <w:sz w:val="18"/>
        <w:szCs w:val="18"/>
      </w:rPr>
      <w:t>22</w:t>
    </w:r>
    <w:r>
      <w:rPr>
        <w:sz w:val="18"/>
        <w:szCs w:val="18"/>
      </w:rPr>
      <w:t>/2009</w:t>
    </w:r>
    <w:r w:rsidR="00E8059E">
      <w:rPr>
        <w:sz w:val="18"/>
        <w:szCs w:val="18"/>
      </w:rPr>
      <w:tab/>
    </w:r>
    <w:r w:rsidR="00E8059E">
      <w:rPr>
        <w:sz w:val="18"/>
        <w:szCs w:val="18"/>
      </w:rPr>
      <w:tab/>
    </w:r>
    <w:r w:rsidR="006414AC" w:rsidRPr="00E8059E">
      <w:rPr>
        <w:sz w:val="18"/>
        <w:szCs w:val="18"/>
      </w:rPr>
      <w:fldChar w:fldCharType="begin"/>
    </w:r>
    <w:r w:rsidR="00E8059E" w:rsidRPr="00E8059E">
      <w:rPr>
        <w:sz w:val="18"/>
        <w:szCs w:val="18"/>
      </w:rPr>
      <w:instrText xml:space="preserve"> PAGE   \* MERGEFORMAT </w:instrText>
    </w:r>
    <w:r w:rsidR="006414AC" w:rsidRPr="00E8059E">
      <w:rPr>
        <w:sz w:val="18"/>
        <w:szCs w:val="18"/>
      </w:rPr>
      <w:fldChar w:fldCharType="separate"/>
    </w:r>
    <w:r w:rsidR="005E374B">
      <w:rPr>
        <w:noProof/>
        <w:sz w:val="18"/>
        <w:szCs w:val="18"/>
      </w:rPr>
      <w:t>13</w:t>
    </w:r>
    <w:r w:rsidR="006414AC" w:rsidRPr="00E8059E">
      <w:rPr>
        <w:sz w:val="18"/>
        <w:szCs w:val="18"/>
      </w:rPr>
      <w:fldChar w:fldCharType="end"/>
    </w:r>
  </w:p>
  <w:p w:rsidR="006F78C2" w:rsidRDefault="006F78C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75D4E"/>
    <w:multiLevelType w:val="hybridMultilevel"/>
    <w:tmpl w:val="8B6C1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1C75FB"/>
    <w:multiLevelType w:val="hybridMultilevel"/>
    <w:tmpl w:val="1FC2AB1E"/>
    <w:lvl w:ilvl="0" w:tplc="2F7AD0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0B3A17"/>
    <w:multiLevelType w:val="hybridMultilevel"/>
    <w:tmpl w:val="7FC66F08"/>
    <w:lvl w:ilvl="0" w:tplc="BC0ED84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A056F0F"/>
    <w:multiLevelType w:val="hybridMultilevel"/>
    <w:tmpl w:val="4378C488"/>
    <w:lvl w:ilvl="0" w:tplc="08C25402">
      <w:start w:val="5"/>
      <w:numFmt w:val="decimal"/>
      <w:lvlText w:val="%1."/>
      <w:lvlJc w:val="left"/>
      <w:pPr>
        <w:ind w:left="720" w:hanging="360"/>
      </w:pPr>
      <w:rPr>
        <w:rFonts w:ascii="Arial" w:hAnsi="Arial" w:cs="Arial"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735800"/>
    <w:multiLevelType w:val="hybridMultilevel"/>
    <w:tmpl w:val="F7F891F0"/>
    <w:lvl w:ilvl="0" w:tplc="EC4EF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45A47E9"/>
    <w:multiLevelType w:val="hybridMultilevel"/>
    <w:tmpl w:val="1676F0A0"/>
    <w:lvl w:ilvl="0" w:tplc="FD46009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F46795"/>
    <w:multiLevelType w:val="hybridMultilevel"/>
    <w:tmpl w:val="FA1458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5E0970"/>
    <w:multiLevelType w:val="hybridMultilevel"/>
    <w:tmpl w:val="A0F69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541194"/>
    <w:multiLevelType w:val="hybridMultilevel"/>
    <w:tmpl w:val="F0FEDA28"/>
    <w:lvl w:ilvl="0" w:tplc="2F7AD0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B347801"/>
    <w:multiLevelType w:val="hybridMultilevel"/>
    <w:tmpl w:val="04E8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F473F7B"/>
    <w:multiLevelType w:val="hybridMultilevel"/>
    <w:tmpl w:val="A85676A6"/>
    <w:lvl w:ilvl="0" w:tplc="2F7AD0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6F02096"/>
    <w:multiLevelType w:val="hybridMultilevel"/>
    <w:tmpl w:val="7B4A259C"/>
    <w:lvl w:ilvl="0" w:tplc="CAF6E0B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7781447"/>
    <w:multiLevelType w:val="hybridMultilevel"/>
    <w:tmpl w:val="578AE44C"/>
    <w:lvl w:ilvl="0" w:tplc="BC0ED8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5322B3"/>
    <w:multiLevelType w:val="hybridMultilevel"/>
    <w:tmpl w:val="A058F126"/>
    <w:lvl w:ilvl="0" w:tplc="102CC0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6900B2"/>
    <w:multiLevelType w:val="hybridMultilevel"/>
    <w:tmpl w:val="FF0AAE74"/>
    <w:lvl w:ilvl="0" w:tplc="8C4241DA">
      <w:start w:val="2"/>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4964815"/>
    <w:multiLevelType w:val="hybridMultilevel"/>
    <w:tmpl w:val="AF4462CE"/>
    <w:lvl w:ilvl="0" w:tplc="2F7AD018">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6AC5484"/>
    <w:multiLevelType w:val="hybridMultilevel"/>
    <w:tmpl w:val="9DA409EE"/>
    <w:lvl w:ilvl="0" w:tplc="D540A8D2">
      <w:start w:val="6"/>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96533BC"/>
    <w:multiLevelType w:val="hybridMultilevel"/>
    <w:tmpl w:val="CD06D3B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nsid w:val="5F186D19"/>
    <w:multiLevelType w:val="hybridMultilevel"/>
    <w:tmpl w:val="396C3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164040F"/>
    <w:multiLevelType w:val="hybridMultilevel"/>
    <w:tmpl w:val="BC84AC40"/>
    <w:lvl w:ilvl="0" w:tplc="CAF6E0BE">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79F12EF"/>
    <w:multiLevelType w:val="hybridMultilevel"/>
    <w:tmpl w:val="759A00C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A1F6C4C"/>
    <w:multiLevelType w:val="hybridMultilevel"/>
    <w:tmpl w:val="10D404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B167AD9"/>
    <w:multiLevelType w:val="hybridMultilevel"/>
    <w:tmpl w:val="543AB4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6FB3D98"/>
    <w:multiLevelType w:val="hybridMultilevel"/>
    <w:tmpl w:val="087E2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71A61CC"/>
    <w:multiLevelType w:val="hybridMultilevel"/>
    <w:tmpl w:val="2D6289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748459B"/>
    <w:multiLevelType w:val="hybridMultilevel"/>
    <w:tmpl w:val="B49EB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7A1784"/>
    <w:multiLevelType w:val="hybridMultilevel"/>
    <w:tmpl w:val="0AB4027C"/>
    <w:lvl w:ilvl="0" w:tplc="D540A8D2">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9"/>
  </w:num>
  <w:num w:numId="2">
    <w:abstractNumId w:val="12"/>
  </w:num>
  <w:num w:numId="3">
    <w:abstractNumId w:val="17"/>
  </w:num>
  <w:num w:numId="4">
    <w:abstractNumId w:val="23"/>
  </w:num>
  <w:num w:numId="5">
    <w:abstractNumId w:val="20"/>
  </w:num>
  <w:num w:numId="6">
    <w:abstractNumId w:val="22"/>
  </w:num>
  <w:num w:numId="7">
    <w:abstractNumId w:val="24"/>
  </w:num>
  <w:num w:numId="8">
    <w:abstractNumId w:val="11"/>
  </w:num>
  <w:num w:numId="9">
    <w:abstractNumId w:val="4"/>
  </w:num>
  <w:num w:numId="10">
    <w:abstractNumId w:val="6"/>
  </w:num>
  <w:num w:numId="11">
    <w:abstractNumId w:val="7"/>
  </w:num>
  <w:num w:numId="12">
    <w:abstractNumId w:val="19"/>
  </w:num>
  <w:num w:numId="13">
    <w:abstractNumId w:val="21"/>
  </w:num>
  <w:num w:numId="14">
    <w:abstractNumId w:val="18"/>
  </w:num>
  <w:num w:numId="15">
    <w:abstractNumId w:val="16"/>
  </w:num>
  <w:num w:numId="16">
    <w:abstractNumId w:val="5"/>
  </w:num>
  <w:num w:numId="17">
    <w:abstractNumId w:val="26"/>
  </w:num>
  <w:num w:numId="18">
    <w:abstractNumId w:val="14"/>
  </w:num>
  <w:num w:numId="19">
    <w:abstractNumId w:val="2"/>
  </w:num>
  <w:num w:numId="20">
    <w:abstractNumId w:val="15"/>
  </w:num>
  <w:num w:numId="21">
    <w:abstractNumId w:val="25"/>
  </w:num>
  <w:num w:numId="22">
    <w:abstractNumId w:val="8"/>
  </w:num>
  <w:num w:numId="23">
    <w:abstractNumId w:val="1"/>
  </w:num>
  <w:num w:numId="24">
    <w:abstractNumId w:val="10"/>
  </w:num>
  <w:num w:numId="25">
    <w:abstractNumId w:val="0"/>
  </w:num>
  <w:num w:numId="26">
    <w:abstractNumId w:val="3"/>
  </w:num>
  <w:num w:numId="27">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noPunctuationKerning/>
  <w:characterSpacingControl w:val="doNotCompress"/>
  <w:footnotePr>
    <w:footnote w:id="0"/>
    <w:footnote w:id="1"/>
  </w:footnotePr>
  <w:endnotePr>
    <w:endnote w:id="0"/>
    <w:endnote w:id="1"/>
  </w:endnotePr>
  <w:compat/>
  <w:rsids>
    <w:rsidRoot w:val="00C54780"/>
    <w:rsid w:val="00011739"/>
    <w:rsid w:val="0007099C"/>
    <w:rsid w:val="00071F14"/>
    <w:rsid w:val="00095B7B"/>
    <w:rsid w:val="000A2662"/>
    <w:rsid w:val="000D1B54"/>
    <w:rsid w:val="00106399"/>
    <w:rsid w:val="0013366F"/>
    <w:rsid w:val="00165C40"/>
    <w:rsid w:val="001B3E1C"/>
    <w:rsid w:val="001C24D2"/>
    <w:rsid w:val="001D1666"/>
    <w:rsid w:val="001E618C"/>
    <w:rsid w:val="00213F5A"/>
    <w:rsid w:val="00227F87"/>
    <w:rsid w:val="00233178"/>
    <w:rsid w:val="00252838"/>
    <w:rsid w:val="00255088"/>
    <w:rsid w:val="002666B7"/>
    <w:rsid w:val="00297035"/>
    <w:rsid w:val="002C4BE3"/>
    <w:rsid w:val="002C4BF5"/>
    <w:rsid w:val="002D3EFE"/>
    <w:rsid w:val="002F1245"/>
    <w:rsid w:val="00323039"/>
    <w:rsid w:val="00395133"/>
    <w:rsid w:val="003974F9"/>
    <w:rsid w:val="003A341B"/>
    <w:rsid w:val="003B73F1"/>
    <w:rsid w:val="003F6988"/>
    <w:rsid w:val="003F7436"/>
    <w:rsid w:val="004106B0"/>
    <w:rsid w:val="00416F38"/>
    <w:rsid w:val="00425A28"/>
    <w:rsid w:val="0044177F"/>
    <w:rsid w:val="004645D0"/>
    <w:rsid w:val="004847F3"/>
    <w:rsid w:val="0049692A"/>
    <w:rsid w:val="004D205C"/>
    <w:rsid w:val="004E42DB"/>
    <w:rsid w:val="004F2174"/>
    <w:rsid w:val="00505E30"/>
    <w:rsid w:val="00506AFB"/>
    <w:rsid w:val="00514713"/>
    <w:rsid w:val="00585021"/>
    <w:rsid w:val="00597061"/>
    <w:rsid w:val="005B5AA9"/>
    <w:rsid w:val="005D2813"/>
    <w:rsid w:val="005E374B"/>
    <w:rsid w:val="005F7483"/>
    <w:rsid w:val="00607719"/>
    <w:rsid w:val="006414AC"/>
    <w:rsid w:val="006553A8"/>
    <w:rsid w:val="0067043A"/>
    <w:rsid w:val="00685FEF"/>
    <w:rsid w:val="006A1966"/>
    <w:rsid w:val="006A7854"/>
    <w:rsid w:val="006F78C2"/>
    <w:rsid w:val="007373AF"/>
    <w:rsid w:val="0074774C"/>
    <w:rsid w:val="00762D67"/>
    <w:rsid w:val="007677B9"/>
    <w:rsid w:val="00797511"/>
    <w:rsid w:val="007B0416"/>
    <w:rsid w:val="00842FA7"/>
    <w:rsid w:val="00845C67"/>
    <w:rsid w:val="00850D06"/>
    <w:rsid w:val="008946E7"/>
    <w:rsid w:val="008A4DC3"/>
    <w:rsid w:val="008C2669"/>
    <w:rsid w:val="008D3CC7"/>
    <w:rsid w:val="008D59B4"/>
    <w:rsid w:val="008D737D"/>
    <w:rsid w:val="008D7BB8"/>
    <w:rsid w:val="008E5BC5"/>
    <w:rsid w:val="008F3AF6"/>
    <w:rsid w:val="00900261"/>
    <w:rsid w:val="00905C83"/>
    <w:rsid w:val="0091619D"/>
    <w:rsid w:val="00920225"/>
    <w:rsid w:val="009438B8"/>
    <w:rsid w:val="00944DAD"/>
    <w:rsid w:val="009C630E"/>
    <w:rsid w:val="009C71EE"/>
    <w:rsid w:val="00A32E3E"/>
    <w:rsid w:val="00A431FE"/>
    <w:rsid w:val="00A718D4"/>
    <w:rsid w:val="00A90699"/>
    <w:rsid w:val="00AA0A1A"/>
    <w:rsid w:val="00AB40C1"/>
    <w:rsid w:val="00AF05FA"/>
    <w:rsid w:val="00B222FD"/>
    <w:rsid w:val="00B31E1A"/>
    <w:rsid w:val="00B3729C"/>
    <w:rsid w:val="00B511DB"/>
    <w:rsid w:val="00B666B8"/>
    <w:rsid w:val="00B86551"/>
    <w:rsid w:val="00B870CA"/>
    <w:rsid w:val="00B8739C"/>
    <w:rsid w:val="00BA6B4C"/>
    <w:rsid w:val="00BB6ECB"/>
    <w:rsid w:val="00BE18A7"/>
    <w:rsid w:val="00BE6BC2"/>
    <w:rsid w:val="00BF4672"/>
    <w:rsid w:val="00BF5629"/>
    <w:rsid w:val="00C233EB"/>
    <w:rsid w:val="00C30213"/>
    <w:rsid w:val="00C54780"/>
    <w:rsid w:val="00C62E4B"/>
    <w:rsid w:val="00C94EF3"/>
    <w:rsid w:val="00CA07DA"/>
    <w:rsid w:val="00CA2BBB"/>
    <w:rsid w:val="00CB4A39"/>
    <w:rsid w:val="00CC796E"/>
    <w:rsid w:val="00D06277"/>
    <w:rsid w:val="00D37A19"/>
    <w:rsid w:val="00D81940"/>
    <w:rsid w:val="00DA1A34"/>
    <w:rsid w:val="00DC3851"/>
    <w:rsid w:val="00DC5659"/>
    <w:rsid w:val="00DD6168"/>
    <w:rsid w:val="00DD76B4"/>
    <w:rsid w:val="00DE68DF"/>
    <w:rsid w:val="00E2535C"/>
    <w:rsid w:val="00E51128"/>
    <w:rsid w:val="00E8059E"/>
    <w:rsid w:val="00EB3794"/>
    <w:rsid w:val="00F34760"/>
    <w:rsid w:val="00F5502C"/>
    <w:rsid w:val="00F613B4"/>
    <w:rsid w:val="00F65650"/>
    <w:rsid w:val="00F81766"/>
    <w:rsid w:val="00FA67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o:colormenu v:ext="edit" fillcolor="none" strokecolor="red"/>
    </o:shapedefaults>
    <o:shapelayout v:ext="edit">
      <o:idmap v:ext="edit" data="1"/>
      <o:rules v:ext="edit">
        <o:r id="V:Rule9" type="connector" idref="#_x0000_s1065"/>
        <o:r id="V:Rule10" type="connector" idref="#_x0000_s1057"/>
        <o:r id="V:Rule11" type="connector" idref="#_x0000_s1056"/>
        <o:r id="V:Rule12" type="connector" idref="#_x0000_s1047"/>
        <o:r id="V:Rule13" type="connector" idref="#_x0000_s1038"/>
        <o:r id="V:Rule14" type="connector" idref="#_x0000_s1064"/>
        <o:r id="V:Rule15" type="connector" idref="#_x0000_s1060"/>
        <o:r id="V:Rule16" type="connector" idref="#_x0000_s10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3317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3366F"/>
    <w:pPr>
      <w:tabs>
        <w:tab w:val="center" w:pos="4680"/>
        <w:tab w:val="right" w:pos="9360"/>
      </w:tabs>
    </w:pPr>
  </w:style>
  <w:style w:type="character" w:customStyle="1" w:styleId="HeaderChar">
    <w:name w:val="Header Char"/>
    <w:basedOn w:val="DefaultParagraphFont"/>
    <w:link w:val="Header"/>
    <w:uiPriority w:val="99"/>
    <w:rsid w:val="0013366F"/>
    <w:rPr>
      <w:sz w:val="24"/>
      <w:szCs w:val="24"/>
    </w:rPr>
  </w:style>
  <w:style w:type="paragraph" w:styleId="Footer">
    <w:name w:val="footer"/>
    <w:basedOn w:val="Normal"/>
    <w:link w:val="FooterChar"/>
    <w:rsid w:val="0013366F"/>
    <w:pPr>
      <w:tabs>
        <w:tab w:val="center" w:pos="4680"/>
        <w:tab w:val="right" w:pos="9360"/>
      </w:tabs>
    </w:pPr>
  </w:style>
  <w:style w:type="character" w:customStyle="1" w:styleId="FooterChar">
    <w:name w:val="Footer Char"/>
    <w:basedOn w:val="DefaultParagraphFont"/>
    <w:link w:val="Footer"/>
    <w:rsid w:val="0013366F"/>
    <w:rPr>
      <w:sz w:val="24"/>
      <w:szCs w:val="24"/>
    </w:rPr>
  </w:style>
  <w:style w:type="paragraph" w:styleId="BalloonText">
    <w:name w:val="Balloon Text"/>
    <w:basedOn w:val="Normal"/>
    <w:link w:val="BalloonTextChar"/>
    <w:rsid w:val="0013366F"/>
    <w:rPr>
      <w:rFonts w:ascii="Tahoma" w:hAnsi="Tahoma" w:cs="Tahoma"/>
      <w:sz w:val="16"/>
      <w:szCs w:val="16"/>
    </w:rPr>
  </w:style>
  <w:style w:type="character" w:customStyle="1" w:styleId="BalloonTextChar">
    <w:name w:val="Balloon Text Char"/>
    <w:basedOn w:val="DefaultParagraphFont"/>
    <w:link w:val="BalloonText"/>
    <w:rsid w:val="0013366F"/>
    <w:rPr>
      <w:rFonts w:ascii="Tahoma" w:hAnsi="Tahoma" w:cs="Tahoma"/>
      <w:sz w:val="16"/>
      <w:szCs w:val="16"/>
    </w:rPr>
  </w:style>
  <w:style w:type="paragraph" w:styleId="ListParagraph">
    <w:name w:val="List Paragraph"/>
    <w:basedOn w:val="Normal"/>
    <w:uiPriority w:val="34"/>
    <w:qFormat/>
    <w:rsid w:val="00B86551"/>
    <w:pPr>
      <w:ind w:left="720"/>
    </w:pPr>
  </w:style>
</w:styles>
</file>

<file path=word/webSettings.xml><?xml version="1.0" encoding="utf-8"?>
<w:webSettings xmlns:r="http://schemas.openxmlformats.org/officeDocument/2006/relationships" xmlns:w="http://schemas.openxmlformats.org/wordprocessingml/2006/main">
  <w:divs>
    <w:div w:id="1943876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818CC-640D-4129-86F1-B6C290A08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35</Pages>
  <Words>3229</Words>
  <Characters>18411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lpstr>
    </vt:vector>
  </TitlesOfParts>
  <Company>OLYMPIC COLLEGE</Company>
  <LinksUpToDate>false</LinksUpToDate>
  <CharactersWithSpaces>21597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hltech</dc:creator>
  <cp:keywords/>
  <dc:description/>
  <cp:lastModifiedBy>mhesson</cp:lastModifiedBy>
  <cp:revision>11</cp:revision>
  <cp:lastPrinted>2009-06-24T14:50:00Z</cp:lastPrinted>
  <dcterms:created xsi:type="dcterms:W3CDTF">2009-06-22T23:38:00Z</dcterms:created>
  <dcterms:modified xsi:type="dcterms:W3CDTF">2009-06-24T20:44:00Z</dcterms:modified>
</cp:coreProperties>
</file>